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ind w:firstLine="723" w:firstLineChars="200"/>
        <w:jc w:val="center"/>
        <w:rPr>
          <w:rFonts w:ascii="宋体" w:hAnsi="宋体"/>
          <w:b/>
          <w:sz w:val="36"/>
          <w:szCs w:val="36"/>
        </w:rPr>
      </w:pPr>
      <w:bookmarkStart w:id="10" w:name="_GoBack"/>
      <w:r>
        <w:rPr>
          <w:rFonts w:hint="eastAsia" w:ascii="宋体" w:hAnsi="宋体"/>
          <w:b/>
          <w:sz w:val="36"/>
          <w:szCs w:val="36"/>
        </w:rPr>
        <w:t>Call for Papers: The Second BIT International Symposium on Space Law</w:t>
      </w:r>
    </w:p>
    <w:bookmarkEnd w:id="10"/>
    <w:p>
      <w:pPr>
        <w:widowControl w:val="0"/>
        <w:jc w:val="both"/>
        <w:rPr>
          <w:rFonts w:ascii="宋体" w:hAnsi="宋体"/>
          <w:sz w:val="28"/>
        </w:rPr>
      </w:pPr>
    </w:p>
    <w:p>
      <w:pPr>
        <w:spacing w:line="360" w:lineRule="auto"/>
        <w:ind w:firstLine="480"/>
        <w:jc w:val="both"/>
        <w:rPr>
          <w:rFonts w:ascii="Times New Roman" w:hAnsi="Times New Roman" w:cs="Times New Roman"/>
          <w:sz w:val="28"/>
          <w:szCs w:val="28"/>
        </w:rPr>
      </w:pPr>
      <w:r>
        <w:rPr>
          <w:rFonts w:ascii="Times New Roman" w:hAnsi="Times New Roman" w:cs="Times New Roman"/>
          <w:sz w:val="28"/>
          <w:szCs w:val="28"/>
        </w:rPr>
        <w:t xml:space="preserve">For the </w:t>
      </w:r>
      <w:r>
        <w:rPr>
          <w:rFonts w:hint="eastAsia" w:ascii="Times New Roman" w:hAnsi="Times New Roman" w:cs="Times New Roman"/>
          <w:sz w:val="28"/>
          <w:szCs w:val="28"/>
        </w:rPr>
        <w:t>purpose of promoting the research and academic exchange on air and space</w:t>
      </w:r>
      <w:bookmarkStart w:id="0" w:name="OLE_LINK7"/>
      <w:bookmarkStart w:id="1" w:name="OLE_LINK8"/>
      <w:r>
        <w:rPr>
          <w:rFonts w:hint="eastAsia" w:ascii="Times New Roman" w:hAnsi="Times New Roman" w:cs="Times New Roman"/>
          <w:sz w:val="28"/>
          <w:szCs w:val="28"/>
        </w:rPr>
        <w:t xml:space="preserve"> law and policy</w:t>
      </w:r>
      <w:bookmarkEnd w:id="0"/>
      <w:bookmarkEnd w:id="1"/>
      <w:r>
        <w:rPr>
          <w:rFonts w:hint="eastAsia" w:ascii="Times New Roman" w:hAnsi="Times New Roman" w:cs="Times New Roman"/>
          <w:sz w:val="28"/>
          <w:szCs w:val="28"/>
        </w:rPr>
        <w:t xml:space="preserve">, as well as the </w:t>
      </w:r>
      <w:r>
        <w:rPr>
          <w:rFonts w:ascii="Times New Roman" w:hAnsi="Times New Roman" w:cs="Times New Roman"/>
          <w:sz w:val="28"/>
          <w:szCs w:val="28"/>
        </w:rPr>
        <w:t>development</w:t>
      </w:r>
      <w:r>
        <w:rPr>
          <w:rFonts w:hint="eastAsia" w:ascii="Times New Roman" w:hAnsi="Times New Roman" w:cs="Times New Roman"/>
          <w:sz w:val="28"/>
          <w:szCs w:val="28"/>
        </w:rPr>
        <w:t xml:space="preserve"> of the disciplines of air and space law, the Institute of Air and Space Law and Policy, the School of Law at Beijing Institute of Technology (BIT), and the National Research Center of Air Traffic Management Law and Standard will hold the Second BIT International Symposium on Space Law in Beijing on </w:t>
      </w:r>
      <w:r>
        <w:rPr>
          <w:rFonts w:hint="eastAsia" w:ascii="Times New Roman" w:hAnsi="Times New Roman" w:cs="Times New Roman"/>
          <w:b/>
          <w:sz w:val="28"/>
          <w:szCs w:val="28"/>
        </w:rPr>
        <w:t>November 3-4, 2018</w:t>
      </w:r>
      <w:r>
        <w:rPr>
          <w:rFonts w:hint="eastAsia" w:ascii="Times New Roman" w:hAnsi="Times New Roman" w:cs="Times New Roman"/>
          <w:sz w:val="28"/>
          <w:szCs w:val="28"/>
        </w:rPr>
        <w:t xml:space="preserve">. The theme of the symposium is </w:t>
      </w:r>
      <w:r>
        <w:rPr>
          <w:rFonts w:ascii="Times New Roman" w:hAnsi="Times New Roman" w:cs="Times New Roman"/>
          <w:sz w:val="28"/>
          <w:szCs w:val="28"/>
        </w:rPr>
        <w:t>“</w:t>
      </w:r>
      <w:r>
        <w:rPr>
          <w:rFonts w:hint="eastAsia" w:ascii="Times New Roman" w:hAnsi="Times New Roman" w:cs="Times New Roman"/>
          <w:i/>
          <w:sz w:val="28"/>
          <w:szCs w:val="28"/>
        </w:rPr>
        <w:t>The Integrated Development of Air and Space and Its Legal Governance</w:t>
      </w:r>
      <w:r>
        <w:rPr>
          <w:rFonts w:ascii="Times New Roman" w:hAnsi="Times New Roman" w:cs="Times New Roman"/>
          <w:sz w:val="28"/>
          <w:szCs w:val="28"/>
        </w:rPr>
        <w:t>”</w:t>
      </w:r>
      <w:r>
        <w:rPr>
          <w:rFonts w:hint="eastAsia" w:ascii="Times New Roman" w:hAnsi="Times New Roman" w:cs="Times New Roman"/>
          <w:sz w:val="28"/>
          <w:szCs w:val="28"/>
        </w:rPr>
        <w:t xml:space="preserve">. Related international organizations, government agencies, aerospace enterprises, </w:t>
      </w:r>
      <w:r>
        <w:rPr>
          <w:rFonts w:ascii="Times New Roman" w:hAnsi="Times New Roman" w:cs="Times New Roman"/>
          <w:sz w:val="28"/>
          <w:szCs w:val="28"/>
        </w:rPr>
        <w:t>academic</w:t>
      </w:r>
      <w:r>
        <w:rPr>
          <w:rFonts w:hint="eastAsia" w:ascii="Times New Roman" w:hAnsi="Times New Roman" w:cs="Times New Roman"/>
          <w:sz w:val="28"/>
          <w:szCs w:val="28"/>
        </w:rPr>
        <w:t xml:space="preserve"> institutions and internationally-</w:t>
      </w:r>
      <w:r>
        <w:rPr>
          <w:rFonts w:ascii="Times New Roman" w:hAnsi="Times New Roman" w:cs="Times New Roman"/>
          <w:sz w:val="28"/>
          <w:szCs w:val="28"/>
        </w:rPr>
        <w:t>renowned</w:t>
      </w:r>
      <w:r>
        <w:rPr>
          <w:rFonts w:hint="eastAsia" w:ascii="Times New Roman" w:hAnsi="Times New Roman" w:cs="Times New Roman"/>
          <w:sz w:val="28"/>
          <w:szCs w:val="28"/>
        </w:rPr>
        <w:t xml:space="preserve"> scholars will be invited to participate in the symposium.</w:t>
      </w:r>
    </w:p>
    <w:p>
      <w:pPr>
        <w:spacing w:line="360" w:lineRule="auto"/>
        <w:jc w:val="both"/>
        <w:rPr>
          <w:rFonts w:ascii="Times New Roman" w:hAnsi="Times New Roman" w:cs="Times New Roman"/>
          <w:sz w:val="28"/>
          <w:szCs w:val="28"/>
        </w:rPr>
      </w:pPr>
    </w:p>
    <w:p>
      <w:pPr>
        <w:spacing w:line="360" w:lineRule="auto"/>
        <w:ind w:firstLine="480"/>
        <w:jc w:val="both"/>
        <w:rPr>
          <w:rFonts w:ascii="Times New Roman" w:hAnsi="Times New Roman" w:cs="Times New Roman"/>
          <w:sz w:val="28"/>
          <w:szCs w:val="28"/>
        </w:rPr>
      </w:pPr>
      <w:r>
        <w:rPr>
          <w:rFonts w:hint="eastAsia" w:ascii="Times New Roman" w:hAnsi="Times New Roman" w:cs="Times New Roman"/>
          <w:sz w:val="28"/>
          <w:szCs w:val="28"/>
        </w:rPr>
        <w:t>The themes of the symposium include:</w:t>
      </w:r>
    </w:p>
    <w:p>
      <w:pPr>
        <w:spacing w:line="360" w:lineRule="auto"/>
        <w:ind w:firstLine="480"/>
        <w:jc w:val="both"/>
        <w:rPr>
          <w:rFonts w:ascii="Times New Roman" w:hAnsi="Times New Roman" w:cs="Times New Roman"/>
          <w:sz w:val="28"/>
          <w:szCs w:val="28"/>
        </w:rPr>
      </w:pPr>
      <w:r>
        <w:rPr>
          <w:rFonts w:hint="eastAsia" w:ascii="Times New Roman" w:hAnsi="Times New Roman" w:cs="Times New Roman"/>
          <w:sz w:val="28"/>
          <w:szCs w:val="28"/>
        </w:rPr>
        <w:t xml:space="preserve">1. Challenges, Opportunities and Coping Strategies for Air and Space Law </w:t>
      </w:r>
      <w:bookmarkStart w:id="2" w:name="OLE_LINK10"/>
      <w:bookmarkStart w:id="3" w:name="OLE_LINK9"/>
      <w:r>
        <w:rPr>
          <w:rFonts w:hint="eastAsia" w:ascii="Times New Roman" w:hAnsi="Times New Roman" w:cs="Times New Roman"/>
          <w:sz w:val="28"/>
          <w:szCs w:val="28"/>
        </w:rPr>
        <w:t>in the Context</w:t>
      </w:r>
      <w:bookmarkEnd w:id="2"/>
      <w:bookmarkEnd w:id="3"/>
      <w:r>
        <w:rPr>
          <w:rFonts w:hint="eastAsia" w:ascii="Times New Roman" w:hAnsi="Times New Roman" w:cs="Times New Roman"/>
          <w:sz w:val="28"/>
          <w:szCs w:val="28"/>
        </w:rPr>
        <w:t xml:space="preserve"> of Air and Space Integration</w:t>
      </w:r>
    </w:p>
    <w:p>
      <w:pPr>
        <w:spacing w:line="360" w:lineRule="auto"/>
        <w:ind w:firstLine="480"/>
        <w:jc w:val="both"/>
        <w:rPr>
          <w:rFonts w:hint="eastAsia" w:ascii="Times New Roman" w:hAnsi="Times New Roman" w:cs="Times New Roman"/>
          <w:sz w:val="28"/>
          <w:szCs w:val="28"/>
        </w:rPr>
      </w:pPr>
      <w:r>
        <w:rPr>
          <w:rFonts w:hint="eastAsia" w:ascii="Times New Roman" w:hAnsi="Times New Roman" w:cs="Times New Roman"/>
          <w:sz w:val="28"/>
          <w:szCs w:val="28"/>
        </w:rPr>
        <w:t>2. Air and Space Security in the Context of Global Governance of Air and Space Integration</w:t>
      </w:r>
    </w:p>
    <w:p>
      <w:pPr>
        <w:spacing w:line="360" w:lineRule="auto"/>
        <w:ind w:firstLine="480"/>
        <w:jc w:val="both"/>
        <w:rPr>
          <w:rFonts w:ascii="Times New Roman" w:hAnsi="Times New Roman" w:cs="Times New Roman"/>
          <w:sz w:val="28"/>
          <w:szCs w:val="28"/>
        </w:rPr>
      </w:pPr>
      <w:r>
        <w:rPr>
          <w:rFonts w:hint="eastAsia" w:ascii="Times New Roman" w:hAnsi="Times New Roman" w:cs="Times New Roman"/>
          <w:sz w:val="28"/>
          <w:szCs w:val="28"/>
        </w:rPr>
        <w:t>3. Regulation of and Legislation on Near Space Application and Sub-Orbital Flight</w:t>
      </w:r>
    </w:p>
    <w:p>
      <w:pPr>
        <w:spacing w:line="360" w:lineRule="auto"/>
        <w:ind w:firstLine="480"/>
        <w:jc w:val="both"/>
        <w:rPr>
          <w:rFonts w:ascii="Times New Roman" w:hAnsi="Times New Roman" w:cs="Times New Roman"/>
          <w:sz w:val="28"/>
          <w:szCs w:val="28"/>
        </w:rPr>
      </w:pPr>
      <w:r>
        <w:rPr>
          <w:rFonts w:hint="eastAsia" w:ascii="Times New Roman" w:hAnsi="Times New Roman" w:cs="Times New Roman"/>
          <w:sz w:val="28"/>
          <w:szCs w:val="28"/>
        </w:rPr>
        <w:t xml:space="preserve">4. Legal Issues concerning the </w:t>
      </w:r>
      <w:bookmarkStart w:id="4" w:name="OLE_LINK14"/>
      <w:bookmarkStart w:id="5" w:name="OLE_LINK13"/>
      <w:r>
        <w:rPr>
          <w:rFonts w:hint="eastAsia" w:ascii="Times New Roman" w:hAnsi="Times New Roman" w:cs="Times New Roman"/>
          <w:sz w:val="28"/>
          <w:szCs w:val="28"/>
        </w:rPr>
        <w:t>Detection and Warning of, the Defense against</w:t>
      </w:r>
      <w:bookmarkEnd w:id="4"/>
      <w:bookmarkEnd w:id="5"/>
      <w:bookmarkStart w:id="6" w:name="OLE_LINK16"/>
      <w:bookmarkStart w:id="7" w:name="OLE_LINK15"/>
      <w:r>
        <w:rPr>
          <w:rFonts w:hint="eastAsia" w:ascii="Times New Roman" w:hAnsi="Times New Roman" w:cs="Times New Roman"/>
          <w:sz w:val="28"/>
          <w:szCs w:val="28"/>
        </w:rPr>
        <w:t xml:space="preserve"> Asteroid and the Exploitation of Asteroid Natural Resources</w:t>
      </w:r>
      <w:bookmarkEnd w:id="6"/>
      <w:bookmarkEnd w:id="7"/>
    </w:p>
    <w:p>
      <w:pPr>
        <w:spacing w:line="360" w:lineRule="auto"/>
        <w:ind w:firstLine="480"/>
        <w:jc w:val="both"/>
        <w:rPr>
          <w:rFonts w:ascii="Times New Roman" w:hAnsi="Times New Roman" w:cs="Times New Roman"/>
          <w:sz w:val="28"/>
          <w:szCs w:val="28"/>
        </w:rPr>
      </w:pPr>
      <w:r>
        <w:rPr>
          <w:rFonts w:hint="eastAsia" w:ascii="Times New Roman" w:hAnsi="Times New Roman" w:cs="Times New Roman"/>
          <w:sz w:val="28"/>
          <w:szCs w:val="28"/>
        </w:rPr>
        <w:t>5. Construction of Small Satellite Constellation and Improvement of International Space Law</w:t>
      </w:r>
    </w:p>
    <w:p>
      <w:pPr>
        <w:spacing w:line="360" w:lineRule="auto"/>
        <w:ind w:firstLine="480"/>
        <w:jc w:val="both"/>
        <w:rPr>
          <w:rFonts w:ascii="Times New Roman" w:hAnsi="Times New Roman" w:cs="Times New Roman"/>
          <w:sz w:val="28"/>
          <w:szCs w:val="28"/>
        </w:rPr>
      </w:pPr>
      <w:r>
        <w:rPr>
          <w:rFonts w:hint="eastAsia" w:ascii="Times New Roman" w:hAnsi="Times New Roman" w:cs="Times New Roman"/>
          <w:sz w:val="28"/>
          <w:szCs w:val="28"/>
        </w:rPr>
        <w:t xml:space="preserve">6. Regulation of and Legislation on Unmanned Aircraft Systems </w:t>
      </w:r>
    </w:p>
    <w:p>
      <w:pPr>
        <w:spacing w:line="360" w:lineRule="auto"/>
        <w:ind w:firstLine="480"/>
        <w:jc w:val="both"/>
        <w:rPr>
          <w:rFonts w:ascii="Times New Roman" w:hAnsi="Times New Roman" w:cs="Times New Roman"/>
          <w:sz w:val="28"/>
          <w:szCs w:val="28"/>
        </w:rPr>
      </w:pPr>
    </w:p>
    <w:p>
      <w:pPr>
        <w:spacing w:line="360" w:lineRule="auto"/>
        <w:ind w:firstLine="480"/>
        <w:jc w:val="both"/>
        <w:rPr>
          <w:rFonts w:ascii="Times New Roman" w:hAnsi="Times New Roman" w:cs="Times New Roman"/>
          <w:sz w:val="28"/>
          <w:szCs w:val="28"/>
        </w:rPr>
      </w:pPr>
      <w:r>
        <w:rPr>
          <w:rFonts w:ascii="Times New Roman" w:hAnsi="Times New Roman" w:cs="Times New Roman"/>
          <w:sz w:val="28"/>
          <w:szCs w:val="28"/>
        </w:rPr>
        <w:t xml:space="preserve">If you are interested in participating in the </w:t>
      </w:r>
      <w:r>
        <w:rPr>
          <w:rFonts w:hint="eastAsia" w:ascii="Times New Roman" w:hAnsi="Times New Roman" w:cs="Times New Roman"/>
          <w:sz w:val="28"/>
          <w:szCs w:val="28"/>
        </w:rPr>
        <w:t>Second BIT International Symposium on Space Law</w:t>
      </w:r>
      <w:r>
        <w:rPr>
          <w:rFonts w:ascii="Times New Roman" w:hAnsi="Times New Roman" w:cs="Times New Roman"/>
          <w:sz w:val="28"/>
          <w:szCs w:val="28"/>
        </w:rPr>
        <w:t xml:space="preserve">, please </w:t>
      </w:r>
      <w:r>
        <w:rPr>
          <w:rFonts w:hint="eastAsia" w:ascii="Times New Roman" w:hAnsi="Times New Roman" w:cs="Times New Roman"/>
          <w:sz w:val="28"/>
          <w:szCs w:val="28"/>
        </w:rPr>
        <w:t xml:space="preserve">send the registration form by </w:t>
      </w:r>
      <w:r>
        <w:rPr>
          <w:rFonts w:ascii="Times New Roman" w:hAnsi="Times New Roman" w:cs="Times New Roman"/>
          <w:sz w:val="28"/>
          <w:szCs w:val="28"/>
        </w:rPr>
        <w:t xml:space="preserve">email </w:t>
      </w:r>
      <w:r>
        <w:rPr>
          <w:rFonts w:hint="eastAsia" w:ascii="Times New Roman" w:hAnsi="Times New Roman" w:cs="Times New Roman"/>
          <w:sz w:val="28"/>
          <w:szCs w:val="28"/>
        </w:rPr>
        <w:t>to Dr. Kuan Yang or Ms. Yahan Fan</w:t>
      </w:r>
      <w:r>
        <w:rPr>
          <w:rFonts w:ascii="Times New Roman" w:hAnsi="Times New Roman" w:cs="Times New Roman"/>
          <w:sz w:val="28"/>
          <w:szCs w:val="28"/>
        </w:rPr>
        <w:t xml:space="preserve"> at </w:t>
      </w:r>
      <w:r>
        <w:rPr>
          <w:rFonts w:hint="eastAsia" w:ascii="Times New Roman" w:hAnsi="Times New Roman" w:cs="Times New Roman"/>
          <w:b/>
          <w:sz w:val="28"/>
          <w:szCs w:val="28"/>
        </w:rPr>
        <w:t>nationalspacelaw@bit.edu.cn</w:t>
      </w:r>
      <w:r>
        <w:rPr>
          <w:rFonts w:ascii="Times New Roman" w:hAnsi="Times New Roman" w:cs="Times New Roman"/>
          <w:sz w:val="28"/>
          <w:szCs w:val="28"/>
        </w:rPr>
        <w:t xml:space="preserve"> by </w:t>
      </w:r>
      <w:r>
        <w:rPr>
          <w:rFonts w:hint="eastAsia" w:ascii="Times New Roman" w:hAnsi="Times New Roman" w:cs="Times New Roman"/>
          <w:b/>
          <w:sz w:val="28"/>
          <w:szCs w:val="28"/>
        </w:rPr>
        <w:t>September</w:t>
      </w:r>
      <w:r>
        <w:rPr>
          <w:rFonts w:ascii="Times New Roman" w:hAnsi="Times New Roman" w:cs="Times New Roman"/>
          <w:b/>
          <w:sz w:val="28"/>
          <w:szCs w:val="28"/>
        </w:rPr>
        <w:t xml:space="preserve"> </w:t>
      </w:r>
      <w:r>
        <w:rPr>
          <w:rFonts w:hint="eastAsia" w:ascii="Times New Roman" w:hAnsi="Times New Roman" w:cs="Times New Roman"/>
          <w:b/>
          <w:sz w:val="28"/>
          <w:szCs w:val="28"/>
        </w:rPr>
        <w:t>20</w:t>
      </w:r>
      <w:r>
        <w:rPr>
          <w:rFonts w:ascii="Times New Roman" w:hAnsi="Times New Roman" w:cs="Times New Roman"/>
          <w:b/>
          <w:sz w:val="28"/>
          <w:szCs w:val="28"/>
        </w:rPr>
        <w:t>, 201</w:t>
      </w:r>
      <w:r>
        <w:rPr>
          <w:rFonts w:hint="eastAsia" w:ascii="Times New Roman" w:hAnsi="Times New Roman" w:cs="Times New Roman"/>
          <w:b/>
          <w:sz w:val="28"/>
          <w:szCs w:val="28"/>
        </w:rPr>
        <w:t>8</w:t>
      </w:r>
      <w:r>
        <w:rPr>
          <w:rFonts w:hint="eastAsia" w:ascii="Times New Roman" w:hAnsi="Times New Roman" w:cs="Times New Roman"/>
          <w:sz w:val="28"/>
          <w:szCs w:val="28"/>
        </w:rPr>
        <w:t xml:space="preserve">, and your paper by </w:t>
      </w:r>
      <w:r>
        <w:rPr>
          <w:rFonts w:hint="eastAsia" w:ascii="Times New Roman" w:hAnsi="Times New Roman" w:cs="Times New Roman"/>
          <w:b/>
          <w:sz w:val="28"/>
          <w:szCs w:val="28"/>
        </w:rPr>
        <w:t>October</w:t>
      </w:r>
      <w:r>
        <w:rPr>
          <w:rFonts w:ascii="Times New Roman" w:hAnsi="Times New Roman" w:cs="Times New Roman"/>
          <w:b/>
          <w:sz w:val="28"/>
          <w:szCs w:val="28"/>
        </w:rPr>
        <w:t xml:space="preserve"> </w:t>
      </w:r>
      <w:r>
        <w:rPr>
          <w:rFonts w:hint="eastAsia" w:ascii="Times New Roman" w:hAnsi="Times New Roman" w:cs="Times New Roman"/>
          <w:b/>
          <w:sz w:val="28"/>
          <w:szCs w:val="28"/>
        </w:rPr>
        <w:t>20</w:t>
      </w:r>
      <w:r>
        <w:rPr>
          <w:rFonts w:ascii="Times New Roman" w:hAnsi="Times New Roman" w:cs="Times New Roman"/>
          <w:b/>
          <w:sz w:val="28"/>
          <w:szCs w:val="28"/>
        </w:rPr>
        <w:t>, 201</w:t>
      </w:r>
      <w:r>
        <w:rPr>
          <w:rFonts w:hint="eastAsia" w:ascii="Times New Roman" w:hAnsi="Times New Roman" w:cs="Times New Roman"/>
          <w:b/>
          <w:sz w:val="28"/>
          <w:szCs w:val="28"/>
        </w:rPr>
        <w:t>8.</w:t>
      </w:r>
    </w:p>
    <w:p>
      <w:pPr>
        <w:spacing w:line="360" w:lineRule="auto"/>
        <w:ind w:firstLine="480"/>
        <w:jc w:val="both"/>
        <w:rPr>
          <w:rFonts w:ascii="Times New Roman" w:hAnsi="Times New Roman" w:cs="Times New Roman"/>
          <w:sz w:val="28"/>
          <w:szCs w:val="28"/>
        </w:rPr>
      </w:pPr>
    </w:p>
    <w:p>
      <w:pPr>
        <w:spacing w:line="360" w:lineRule="auto"/>
        <w:ind w:firstLine="480"/>
        <w:jc w:val="both"/>
        <w:rPr>
          <w:rFonts w:ascii="Times New Roman" w:hAnsi="Times New Roman" w:cs="Times New Roman"/>
          <w:sz w:val="28"/>
          <w:szCs w:val="28"/>
        </w:rPr>
      </w:pPr>
      <w:r>
        <w:rPr>
          <w:rFonts w:hint="eastAsia" w:ascii="Times New Roman" w:hAnsi="Times New Roman" w:cs="Times New Roman"/>
          <w:sz w:val="28"/>
          <w:szCs w:val="28"/>
        </w:rPr>
        <w:t xml:space="preserve">Conference </w:t>
      </w:r>
      <w:bookmarkStart w:id="8" w:name="OLE_LINK3"/>
      <w:bookmarkStart w:id="9" w:name="OLE_LINK4"/>
      <w:r>
        <w:rPr>
          <w:rFonts w:hint="eastAsia" w:ascii="Times New Roman" w:hAnsi="Times New Roman" w:cs="Times New Roman"/>
          <w:sz w:val="28"/>
          <w:szCs w:val="28"/>
        </w:rPr>
        <w:t xml:space="preserve">speeches </w:t>
      </w:r>
      <w:bookmarkEnd w:id="8"/>
      <w:bookmarkEnd w:id="9"/>
      <w:r>
        <w:rPr>
          <w:rFonts w:hint="eastAsia" w:ascii="Times New Roman" w:hAnsi="Times New Roman" w:cs="Times New Roman"/>
          <w:sz w:val="28"/>
          <w:szCs w:val="28"/>
        </w:rPr>
        <w:t xml:space="preserve">are to be arranged according to the papers of the participants. Selected papers will be published on the </w:t>
      </w:r>
      <w:r>
        <w:rPr>
          <w:rFonts w:hint="eastAsia" w:ascii="Times New Roman" w:hAnsi="Times New Roman" w:cs="Times New Roman"/>
          <w:i/>
          <w:sz w:val="28"/>
          <w:szCs w:val="28"/>
        </w:rPr>
        <w:t>Chinese Yearbook of Space Law</w:t>
      </w:r>
      <w:r>
        <w:rPr>
          <w:rFonts w:hint="eastAsia" w:ascii="Times New Roman" w:hAnsi="Times New Roman" w:cs="Times New Roman"/>
          <w:sz w:val="28"/>
          <w:szCs w:val="28"/>
        </w:rPr>
        <w:t>, or recommended to the</w:t>
      </w:r>
      <w:r>
        <w:rPr>
          <w:rFonts w:hint="eastAsia" w:ascii="Times New Roman" w:hAnsi="Times New Roman" w:cs="Times New Roman"/>
          <w:i/>
          <w:sz w:val="28"/>
          <w:szCs w:val="28"/>
        </w:rPr>
        <w:t xml:space="preserve"> Journal of Beijing Institute of Technology (Social Science Edition)</w:t>
      </w:r>
      <w:r>
        <w:rPr>
          <w:rFonts w:hint="eastAsia" w:ascii="Times New Roman" w:hAnsi="Times New Roman" w:cs="Times New Roman"/>
          <w:sz w:val="28"/>
          <w:szCs w:val="28"/>
        </w:rPr>
        <w:t>.</w:t>
      </w:r>
    </w:p>
    <w:p>
      <w:pPr>
        <w:rPr>
          <w:rFonts w:asciiTheme="minorEastAsia" w:hAnsiTheme="minorEastAsia"/>
          <w:sz w:val="28"/>
          <w:szCs w:val="28"/>
        </w:rPr>
      </w:pPr>
    </w:p>
    <w:p>
      <w:pPr>
        <w:rPr>
          <w:rFonts w:ascii="Times New Roman" w:hAnsi="Times New Roman"/>
          <w:sz w:val="24"/>
        </w:rPr>
      </w:pPr>
    </w:p>
    <w:p>
      <w:pPr>
        <w:tabs>
          <w:tab w:val="center" w:pos="4153"/>
          <w:tab w:val="left" w:pos="5706"/>
        </w:tabs>
        <w:wordWrap w:val="0"/>
        <w:adjustRightInd w:val="0"/>
        <w:snapToGrid w:val="0"/>
        <w:spacing w:line="360" w:lineRule="auto"/>
        <w:rPr>
          <w:rFonts w:ascii="Times New Roman" w:hAnsi="Times New Roman"/>
          <w:b/>
          <w:bCs/>
          <w:kern w:val="2"/>
          <w:sz w:val="24"/>
        </w:rPr>
      </w:pPr>
      <w:r>
        <w:rPr>
          <w:rFonts w:ascii="Times New Roman" w:hAnsi="Times New Roman"/>
          <w:b/>
          <w:bCs/>
          <w:sz w:val="24"/>
        </w:rPr>
        <w:tab/>
      </w:r>
      <w:r>
        <w:rPr>
          <w:rFonts w:ascii="Times New Roman" w:hAnsi="Times New Roman"/>
          <w:b/>
          <w:bCs/>
          <w:sz w:val="24"/>
        </w:rPr>
        <w:t>Registration</w:t>
      </w:r>
      <w:r>
        <w:rPr>
          <w:rFonts w:hint="eastAsia" w:ascii="Times New Roman" w:hAnsi="Times New Roman"/>
          <w:b/>
          <w:bCs/>
          <w:sz w:val="24"/>
        </w:rPr>
        <w:t xml:space="preserve"> </w:t>
      </w:r>
      <w:r>
        <w:rPr>
          <w:rFonts w:ascii="Times New Roman" w:hAnsi="Times New Roman"/>
          <w:b/>
          <w:bCs/>
          <w:sz w:val="24"/>
        </w:rPr>
        <w:t>Form</w:t>
      </w:r>
    </w:p>
    <w:tbl>
      <w:tblPr>
        <w:tblStyle w:val="4"/>
        <w:tblW w:w="847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235"/>
        <w:gridCol w:w="2551"/>
        <w:gridCol w:w="992"/>
        <w:gridCol w:w="269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79" w:hRule="atLeast"/>
        </w:trPr>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val="0"/>
              <w:adjustRightInd w:val="0"/>
              <w:snapToGrid w:val="0"/>
              <w:spacing w:line="360" w:lineRule="auto"/>
              <w:rPr>
                <w:rFonts w:ascii="Times New Roman" w:hAnsi="Times New Roman" w:eastAsiaTheme="minorEastAsia"/>
                <w:b/>
                <w:bCs/>
                <w:kern w:val="2"/>
                <w:sz w:val="24"/>
                <w:szCs w:val="24"/>
              </w:rPr>
            </w:pPr>
            <w:r>
              <w:rPr>
                <w:rFonts w:ascii="Times New Roman" w:hAnsi="Times New Roman" w:eastAsia="Times New Roman"/>
                <w:sz w:val="24"/>
              </w:rPr>
              <w:t>Name</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val="0"/>
              <w:wordWrap w:val="0"/>
              <w:adjustRightInd w:val="0"/>
              <w:snapToGrid w:val="0"/>
              <w:spacing w:line="360" w:lineRule="auto"/>
              <w:jc w:val="center"/>
              <w:rPr>
                <w:rFonts w:ascii="Times New Roman" w:hAnsi="Times New Roman" w:eastAsia="Times New Roman"/>
                <w:b/>
                <w:bCs/>
                <w:kern w:val="2"/>
                <w:sz w:val="24"/>
                <w:szCs w:val="24"/>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val="0"/>
              <w:wordWrap w:val="0"/>
              <w:adjustRightInd w:val="0"/>
              <w:snapToGrid w:val="0"/>
              <w:spacing w:line="360" w:lineRule="auto"/>
              <w:jc w:val="center"/>
              <w:rPr>
                <w:rFonts w:ascii="Times New Roman" w:hAnsi="Times New Roman" w:eastAsiaTheme="minorEastAsia"/>
                <w:bCs/>
                <w:kern w:val="2"/>
                <w:sz w:val="24"/>
                <w:szCs w:val="24"/>
              </w:rPr>
            </w:pPr>
            <w:r>
              <w:rPr>
                <w:rFonts w:hint="eastAsia" w:ascii="Times New Roman" w:hAnsi="Times New Roman" w:eastAsiaTheme="minorEastAsia"/>
                <w:bCs/>
                <w:kern w:val="2"/>
                <w:sz w:val="24"/>
                <w:szCs w:val="24"/>
              </w:rPr>
              <w:t>Title</w:t>
            </w:r>
          </w:p>
        </w:tc>
        <w:tc>
          <w:tcPr>
            <w:tcW w:w="269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val="0"/>
              <w:wordWrap w:val="0"/>
              <w:adjustRightInd w:val="0"/>
              <w:snapToGrid w:val="0"/>
              <w:spacing w:line="360" w:lineRule="auto"/>
              <w:jc w:val="center"/>
              <w:rPr>
                <w:rFonts w:ascii="Times New Roman" w:hAnsi="Times New Roman" w:eastAsiaTheme="minorEastAsia"/>
                <w:b/>
                <w:bCs/>
                <w:kern w:val="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1" w:hRule="atLeast"/>
        </w:trPr>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val="0"/>
              <w:wordWrap w:val="0"/>
              <w:adjustRightInd w:val="0"/>
              <w:snapToGrid w:val="0"/>
              <w:spacing w:line="360" w:lineRule="auto"/>
              <w:rPr>
                <w:rFonts w:ascii="Times New Roman" w:hAnsi="Times New Roman" w:eastAsiaTheme="minorEastAsia"/>
                <w:bCs/>
                <w:kern w:val="2"/>
                <w:sz w:val="24"/>
                <w:szCs w:val="24"/>
              </w:rPr>
            </w:pPr>
            <w:r>
              <w:rPr>
                <w:rFonts w:hint="eastAsia" w:ascii="Times New Roman" w:hAnsi="Times New Roman" w:eastAsiaTheme="minorEastAsia"/>
                <w:bCs/>
                <w:kern w:val="2"/>
                <w:sz w:val="24"/>
                <w:szCs w:val="24"/>
              </w:rPr>
              <w:t>Affiliation</w:t>
            </w:r>
          </w:p>
        </w:tc>
        <w:tc>
          <w:tcPr>
            <w:tcW w:w="623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val="0"/>
              <w:wordWrap w:val="0"/>
              <w:adjustRightInd w:val="0"/>
              <w:snapToGrid w:val="0"/>
              <w:spacing w:line="360" w:lineRule="auto"/>
              <w:jc w:val="center"/>
              <w:rPr>
                <w:rFonts w:ascii="Times New Roman" w:hAnsi="Times New Roman" w:eastAsiaTheme="minorEastAsia"/>
                <w:b/>
                <w:bCs/>
                <w:kern w:val="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1" w:hRule="atLeast"/>
        </w:trPr>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val="0"/>
              <w:wordWrap w:val="0"/>
              <w:adjustRightInd w:val="0"/>
              <w:snapToGrid w:val="0"/>
              <w:spacing w:line="360" w:lineRule="auto"/>
              <w:rPr>
                <w:rFonts w:ascii="Times New Roman" w:hAnsi="Times New Roman" w:eastAsia="Times New Roman"/>
                <w:bCs/>
                <w:kern w:val="2"/>
                <w:sz w:val="24"/>
                <w:szCs w:val="24"/>
              </w:rPr>
            </w:pPr>
            <w:r>
              <w:rPr>
                <w:rFonts w:hint="eastAsia" w:ascii="Times New Roman" w:hAnsi="Times New Roman" w:eastAsiaTheme="minorEastAsia"/>
                <w:bCs/>
                <w:kern w:val="2"/>
                <w:sz w:val="24"/>
                <w:szCs w:val="24"/>
              </w:rPr>
              <w:t>Mobile Number</w:t>
            </w:r>
          </w:p>
        </w:tc>
        <w:tc>
          <w:tcPr>
            <w:tcW w:w="623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val="0"/>
              <w:wordWrap w:val="0"/>
              <w:adjustRightInd w:val="0"/>
              <w:snapToGrid w:val="0"/>
              <w:spacing w:line="360" w:lineRule="auto"/>
              <w:jc w:val="center"/>
              <w:rPr>
                <w:rFonts w:ascii="Times New Roman" w:hAnsi="Times New Roman" w:eastAsia="Times New Roman"/>
                <w:b/>
                <w:bCs/>
                <w:kern w:val="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1" w:hRule="atLeast"/>
        </w:trPr>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val="0"/>
              <w:wordWrap w:val="0"/>
              <w:adjustRightInd w:val="0"/>
              <w:snapToGrid w:val="0"/>
              <w:spacing w:line="360" w:lineRule="auto"/>
              <w:rPr>
                <w:rFonts w:ascii="Times New Roman" w:hAnsi="Times New Roman" w:eastAsiaTheme="minorEastAsia"/>
                <w:bCs/>
                <w:kern w:val="2"/>
                <w:sz w:val="24"/>
                <w:szCs w:val="24"/>
              </w:rPr>
            </w:pPr>
            <w:r>
              <w:rPr>
                <w:rFonts w:hint="eastAsia" w:ascii="Times New Roman" w:hAnsi="Times New Roman" w:eastAsiaTheme="minorEastAsia"/>
                <w:bCs/>
                <w:kern w:val="2"/>
                <w:sz w:val="24"/>
                <w:szCs w:val="24"/>
              </w:rPr>
              <w:t>Email Address</w:t>
            </w:r>
          </w:p>
        </w:tc>
        <w:tc>
          <w:tcPr>
            <w:tcW w:w="623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val="0"/>
              <w:wordWrap w:val="0"/>
              <w:adjustRightInd w:val="0"/>
              <w:snapToGrid w:val="0"/>
              <w:spacing w:line="360" w:lineRule="auto"/>
              <w:jc w:val="center"/>
              <w:rPr>
                <w:rFonts w:ascii="Times New Roman" w:hAnsi="Times New Roman" w:eastAsia="Times New Roman"/>
                <w:b/>
                <w:bCs/>
                <w:kern w:val="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1" w:hRule="atLeast"/>
        </w:trPr>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val="0"/>
              <w:wordWrap w:val="0"/>
              <w:adjustRightInd w:val="0"/>
              <w:snapToGrid w:val="0"/>
              <w:spacing w:line="360" w:lineRule="auto"/>
              <w:rPr>
                <w:rFonts w:ascii="Times New Roman" w:hAnsi="Times New Roman" w:eastAsiaTheme="minorEastAsia"/>
                <w:bCs/>
                <w:kern w:val="2"/>
                <w:sz w:val="24"/>
                <w:szCs w:val="24"/>
              </w:rPr>
            </w:pPr>
            <w:r>
              <w:rPr>
                <w:rFonts w:hint="eastAsia" w:ascii="Times New Roman" w:hAnsi="Times New Roman" w:eastAsiaTheme="minorEastAsia"/>
                <w:bCs/>
                <w:kern w:val="2"/>
                <w:sz w:val="24"/>
                <w:szCs w:val="24"/>
              </w:rPr>
              <w:t>Paper Title</w:t>
            </w:r>
          </w:p>
        </w:tc>
        <w:tc>
          <w:tcPr>
            <w:tcW w:w="623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val="0"/>
              <w:wordWrap w:val="0"/>
              <w:adjustRightInd w:val="0"/>
              <w:snapToGrid w:val="0"/>
              <w:spacing w:line="360" w:lineRule="auto"/>
              <w:jc w:val="center"/>
              <w:rPr>
                <w:rFonts w:ascii="Times New Roman" w:hAnsi="Times New Roman" w:eastAsia="Times New Roman"/>
                <w:b/>
                <w:bCs/>
                <w:kern w:val="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1" w:hRule="atLeast"/>
        </w:trPr>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val="0"/>
              <w:wordWrap w:val="0"/>
              <w:adjustRightInd w:val="0"/>
              <w:snapToGrid w:val="0"/>
              <w:spacing w:line="360" w:lineRule="auto"/>
              <w:rPr>
                <w:rFonts w:ascii="Times New Roman" w:hAnsi="Times New Roman" w:eastAsiaTheme="minorEastAsia"/>
                <w:bCs/>
                <w:kern w:val="2"/>
                <w:sz w:val="24"/>
                <w:szCs w:val="24"/>
              </w:rPr>
            </w:pPr>
            <w:r>
              <w:rPr>
                <w:rFonts w:hint="eastAsia" w:ascii="Times New Roman" w:hAnsi="Times New Roman" w:eastAsiaTheme="minorEastAsia"/>
                <w:bCs/>
                <w:kern w:val="2"/>
                <w:sz w:val="24"/>
                <w:szCs w:val="24"/>
              </w:rPr>
              <w:t>Do you intend to deliver a speech?</w:t>
            </w:r>
          </w:p>
        </w:tc>
        <w:tc>
          <w:tcPr>
            <w:tcW w:w="623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val="0"/>
              <w:wordWrap w:val="0"/>
              <w:adjustRightInd w:val="0"/>
              <w:snapToGrid w:val="0"/>
              <w:spacing w:line="360" w:lineRule="auto"/>
              <w:jc w:val="center"/>
              <w:rPr>
                <w:rFonts w:ascii="Times New Roman" w:hAnsi="Times New Roman" w:eastAsia="Times New Roman"/>
                <w:b/>
                <w:bCs/>
                <w:kern w:val="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val="0"/>
              <w:adjustRightInd w:val="0"/>
              <w:snapToGrid w:val="0"/>
              <w:spacing w:line="360" w:lineRule="auto"/>
              <w:rPr>
                <w:rFonts w:ascii="Times New Roman" w:hAnsi="Times New Roman" w:eastAsiaTheme="minorEastAsia"/>
                <w:kern w:val="2"/>
                <w:sz w:val="24"/>
                <w:szCs w:val="24"/>
              </w:rPr>
            </w:pPr>
            <w:r>
              <w:rPr>
                <w:rFonts w:ascii="Times New Roman" w:hAnsi="Times New Roman" w:eastAsia="Times New Roman"/>
                <w:sz w:val="24"/>
              </w:rPr>
              <w:t>Do you need accommodation</w:t>
            </w:r>
            <w:r>
              <w:rPr>
                <w:rFonts w:hint="eastAsia" w:ascii="Times New Roman" w:hAnsi="Times New Roman" w:eastAsiaTheme="minorEastAsia"/>
                <w:sz w:val="24"/>
              </w:rPr>
              <w:t>?</w:t>
            </w:r>
          </w:p>
        </w:tc>
        <w:tc>
          <w:tcPr>
            <w:tcW w:w="623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val="0"/>
              <w:adjustRightInd w:val="0"/>
              <w:snapToGrid w:val="0"/>
              <w:spacing w:line="360" w:lineRule="auto"/>
              <w:rPr>
                <w:rFonts w:ascii="Times New Roman" w:hAnsi="Times New Roman" w:eastAsiaTheme="minorEastAsia"/>
                <w:b/>
                <w:bCs/>
                <w:kern w:val="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val="0"/>
              <w:adjustRightInd w:val="0"/>
              <w:snapToGrid w:val="0"/>
              <w:spacing w:line="360" w:lineRule="auto"/>
              <w:rPr>
                <w:rFonts w:ascii="Times New Roman" w:hAnsi="Times New Roman" w:eastAsiaTheme="minorEastAsia"/>
                <w:b/>
                <w:bCs/>
                <w:kern w:val="2"/>
                <w:sz w:val="24"/>
                <w:szCs w:val="24"/>
              </w:rPr>
            </w:pPr>
            <w:r>
              <w:rPr>
                <w:rFonts w:ascii="Times New Roman" w:hAnsi="Times New Roman" w:eastAsia="Times New Roman"/>
                <w:sz w:val="24"/>
              </w:rPr>
              <w:t>Estimated arrival time</w:t>
            </w:r>
          </w:p>
        </w:tc>
        <w:tc>
          <w:tcPr>
            <w:tcW w:w="623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val="0"/>
              <w:wordWrap w:val="0"/>
              <w:adjustRightInd w:val="0"/>
              <w:snapToGrid w:val="0"/>
              <w:spacing w:line="360" w:lineRule="auto"/>
              <w:jc w:val="center"/>
              <w:rPr>
                <w:rFonts w:ascii="Times New Roman" w:hAnsi="Times New Roman" w:eastAsiaTheme="minorEastAsia"/>
                <w:b/>
                <w:bCs/>
                <w:kern w:val="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91" w:hRule="atLeast"/>
        </w:trPr>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val="0"/>
              <w:wordWrap w:val="0"/>
              <w:adjustRightInd w:val="0"/>
              <w:snapToGrid w:val="0"/>
              <w:spacing w:line="360" w:lineRule="auto"/>
              <w:rPr>
                <w:rFonts w:ascii="Times New Roman" w:hAnsi="Times New Roman" w:eastAsiaTheme="minorEastAsia"/>
                <w:bCs/>
                <w:kern w:val="2"/>
                <w:sz w:val="24"/>
                <w:szCs w:val="24"/>
              </w:rPr>
            </w:pPr>
            <w:r>
              <w:rPr>
                <w:rFonts w:ascii="Times New Roman" w:hAnsi="Times New Roman" w:eastAsia="Times New Roman"/>
                <w:bCs/>
                <w:sz w:val="24"/>
              </w:rPr>
              <w:t>Flight Number</w:t>
            </w:r>
          </w:p>
        </w:tc>
        <w:tc>
          <w:tcPr>
            <w:tcW w:w="623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val="0"/>
              <w:wordWrap w:val="0"/>
              <w:adjustRightInd w:val="0"/>
              <w:snapToGrid w:val="0"/>
              <w:spacing w:line="360" w:lineRule="auto"/>
              <w:jc w:val="center"/>
              <w:rPr>
                <w:rFonts w:ascii="Times New Roman" w:hAnsi="Times New Roman" w:eastAsiaTheme="minorEastAsia"/>
                <w:b/>
                <w:bCs/>
                <w:kern w:val="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val="0"/>
              <w:wordWrap w:val="0"/>
              <w:adjustRightInd w:val="0"/>
              <w:snapToGrid w:val="0"/>
              <w:spacing w:line="360" w:lineRule="auto"/>
              <w:rPr>
                <w:rFonts w:ascii="Times New Roman" w:hAnsi="Times New Roman" w:eastAsiaTheme="minorEastAsia"/>
                <w:b/>
                <w:bCs/>
                <w:kern w:val="2"/>
                <w:sz w:val="24"/>
                <w:szCs w:val="24"/>
              </w:rPr>
            </w:pPr>
            <w:r>
              <w:rPr>
                <w:rFonts w:ascii="Times New Roman" w:hAnsi="Times New Roman" w:eastAsia="Times New Roman"/>
                <w:sz w:val="24"/>
              </w:rPr>
              <w:t>Estimated departure time</w:t>
            </w:r>
          </w:p>
        </w:tc>
        <w:tc>
          <w:tcPr>
            <w:tcW w:w="623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val="0"/>
              <w:wordWrap w:val="0"/>
              <w:adjustRightInd w:val="0"/>
              <w:snapToGrid w:val="0"/>
              <w:spacing w:line="360" w:lineRule="auto"/>
              <w:jc w:val="center"/>
              <w:rPr>
                <w:rFonts w:ascii="Times New Roman" w:hAnsi="Times New Roman" w:eastAsiaTheme="minorEastAsia"/>
                <w:b/>
                <w:bCs/>
                <w:kern w:val="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10" w:hRule="atLeast"/>
        </w:trPr>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val="0"/>
              <w:wordWrap w:val="0"/>
              <w:adjustRightInd w:val="0"/>
              <w:snapToGrid w:val="0"/>
              <w:spacing w:line="360" w:lineRule="auto"/>
              <w:rPr>
                <w:rFonts w:ascii="Times New Roman" w:hAnsi="Times New Roman" w:eastAsiaTheme="minorEastAsia"/>
                <w:b/>
                <w:bCs/>
                <w:kern w:val="2"/>
                <w:sz w:val="24"/>
                <w:szCs w:val="24"/>
              </w:rPr>
            </w:pPr>
            <w:r>
              <w:rPr>
                <w:rFonts w:ascii="Times New Roman" w:hAnsi="Times New Roman" w:eastAsia="Times New Roman"/>
                <w:bCs/>
                <w:sz w:val="24"/>
              </w:rPr>
              <w:t>Flight Number</w:t>
            </w:r>
          </w:p>
        </w:tc>
        <w:tc>
          <w:tcPr>
            <w:tcW w:w="623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val="0"/>
              <w:wordWrap w:val="0"/>
              <w:adjustRightInd w:val="0"/>
              <w:snapToGrid w:val="0"/>
              <w:spacing w:line="360" w:lineRule="auto"/>
              <w:jc w:val="center"/>
              <w:rPr>
                <w:rFonts w:ascii="Times New Roman" w:hAnsi="Times New Roman" w:eastAsiaTheme="minorEastAsia"/>
                <w:b/>
                <w:bCs/>
                <w:kern w:val="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07" w:hRule="atLeast"/>
        </w:trPr>
        <w:tc>
          <w:tcPr>
            <w:tcW w:w="2235" w:type="dxa"/>
            <w:tcBorders>
              <w:top w:val="single" w:color="auto" w:sz="4" w:space="0"/>
              <w:left w:val="single" w:color="auto" w:sz="4" w:space="0"/>
              <w:bottom w:val="single" w:color="auto" w:sz="4" w:space="0"/>
              <w:right w:val="single" w:color="auto" w:sz="4" w:space="0"/>
            </w:tcBorders>
            <w:vAlign w:val="center"/>
          </w:tcPr>
          <w:p>
            <w:pPr>
              <w:widowControl w:val="0"/>
              <w:wordWrap w:val="0"/>
              <w:adjustRightInd w:val="0"/>
              <w:snapToGrid w:val="0"/>
              <w:spacing w:line="360" w:lineRule="auto"/>
              <w:rPr>
                <w:rFonts w:ascii="Times New Roman" w:hAnsi="Times New Roman" w:eastAsiaTheme="minorEastAsia"/>
                <w:b/>
                <w:bCs/>
                <w:kern w:val="2"/>
                <w:sz w:val="24"/>
                <w:szCs w:val="24"/>
              </w:rPr>
            </w:pPr>
            <w:r>
              <w:rPr>
                <w:rFonts w:ascii="Times New Roman" w:hAnsi="Times New Roman" w:eastAsia="Times New Roman"/>
                <w:sz w:val="24"/>
              </w:rPr>
              <w:t>Any other concerns</w:t>
            </w:r>
          </w:p>
        </w:tc>
        <w:tc>
          <w:tcPr>
            <w:tcW w:w="6237" w:type="dxa"/>
            <w:gridSpan w:val="3"/>
            <w:tcBorders>
              <w:top w:val="single" w:color="auto" w:sz="4" w:space="0"/>
              <w:left w:val="single" w:color="auto" w:sz="4" w:space="0"/>
              <w:bottom w:val="single" w:color="auto" w:sz="4" w:space="0"/>
              <w:right w:val="single" w:color="auto" w:sz="4" w:space="0"/>
            </w:tcBorders>
            <w:vAlign w:val="center"/>
          </w:tcPr>
          <w:p>
            <w:pPr>
              <w:widowControl w:val="0"/>
              <w:wordWrap w:val="0"/>
              <w:adjustRightInd w:val="0"/>
              <w:snapToGrid w:val="0"/>
              <w:spacing w:line="360" w:lineRule="auto"/>
              <w:jc w:val="center"/>
              <w:rPr>
                <w:rFonts w:ascii="Times New Roman" w:hAnsi="Times New Roman" w:eastAsiaTheme="minorEastAsia"/>
                <w:b/>
                <w:bCs/>
                <w:kern w:val="2"/>
                <w:sz w:val="24"/>
                <w:szCs w:val="24"/>
              </w:rPr>
            </w:pPr>
          </w:p>
        </w:tc>
      </w:tr>
    </w:tbl>
    <w:p>
      <w:pPr>
        <w:rPr>
          <w:rFonts w:asciiTheme="minorEastAsia" w:hAnsiTheme="minorEastAsia"/>
          <w:sz w:val="24"/>
          <w:szCs w:val="24"/>
        </w:rPr>
      </w:pPr>
    </w:p>
    <w:p/>
    <w:sectPr>
      <w:pgSz w:w="11900" w:h="16838"/>
      <w:pgMar w:top="1440" w:right="1800" w:bottom="1440" w:left="1800" w:header="0" w:footer="0" w:gutter="0"/>
      <w:cols w:equalWidth="0" w:num="1">
        <w:col w:w="7920"/>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A1340D"/>
    <w:rsid w:val="6D535020"/>
    <w:rsid w:val="6EA13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rPr>
      <w:rFonts w:eastAsia="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2018-08-16T13:16:00Z</dcterms:created>
  <dc:creator>user</dc:creator>
  <cp:lastModifiedBy>user</cp:lastModifiedBy>
  <dcterms:modified xsi:type="dcterms:W3CDTF">2018-08-16T13:18:00Z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