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4F" w:rsidRDefault="0094594F" w:rsidP="0094594F">
      <w:pPr>
        <w:spacing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第一届国际争端预防和解决高端论坛</w:t>
      </w:r>
    </w:p>
    <w:p w:rsidR="0094594F" w:rsidRDefault="0094594F" w:rsidP="0094594F">
      <w:pPr>
        <w:spacing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暨“后疫情时代中国国际商事争端预防与解决的新发展”研讨会</w:t>
      </w:r>
    </w:p>
    <w:p w:rsidR="00E81EAF" w:rsidRPr="00E81EAF" w:rsidRDefault="0094594F" w:rsidP="00E81EAF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邀 请 函</w:t>
      </w:r>
    </w:p>
    <w:p w:rsidR="0094594F" w:rsidRDefault="0094594F" w:rsidP="0094594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尊敬的     先生/女士：</w:t>
      </w:r>
    </w:p>
    <w:p w:rsidR="0094594F" w:rsidRDefault="0094594F" w:rsidP="0094594F">
      <w:pPr>
        <w:spacing w:line="360" w:lineRule="auto"/>
        <w:ind w:firstLine="45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当今世界，百年变局叠加全球疫情，世界进入动荡变革期。</w:t>
      </w:r>
      <w:r>
        <w:rPr>
          <w:rFonts w:ascii="宋体" w:eastAsia="宋体" w:hAnsi="宋体"/>
          <w:sz w:val="24"/>
          <w:szCs w:val="24"/>
        </w:rPr>
        <w:t>重大全球性挑战</w:t>
      </w:r>
      <w:r>
        <w:rPr>
          <w:rFonts w:ascii="宋体" w:eastAsia="宋体" w:hAnsi="宋体" w:hint="eastAsia"/>
          <w:sz w:val="24"/>
          <w:szCs w:val="24"/>
        </w:rPr>
        <w:t>涌现</w:t>
      </w:r>
      <w:r>
        <w:rPr>
          <w:rFonts w:ascii="宋体" w:eastAsia="宋体" w:hAnsi="宋体"/>
          <w:sz w:val="24"/>
          <w:szCs w:val="24"/>
        </w:rPr>
        <w:t>，全球治理持续承压</w:t>
      </w:r>
      <w:r>
        <w:rPr>
          <w:rFonts w:ascii="宋体" w:eastAsia="宋体" w:hAnsi="宋体" w:hint="eastAsia"/>
          <w:sz w:val="24"/>
          <w:szCs w:val="24"/>
        </w:rPr>
        <w:t>；</w:t>
      </w:r>
      <w:r>
        <w:rPr>
          <w:rFonts w:ascii="宋体" w:eastAsia="宋体" w:hAnsi="宋体"/>
          <w:sz w:val="24"/>
          <w:szCs w:val="24"/>
        </w:rPr>
        <w:t>国际格局悄然生变，全球战疫锻造多极</w:t>
      </w:r>
      <w:r>
        <w:rPr>
          <w:rFonts w:ascii="宋体" w:eastAsia="宋体" w:hAnsi="宋体" w:hint="eastAsia"/>
          <w:sz w:val="24"/>
          <w:szCs w:val="24"/>
        </w:rPr>
        <w:t>；</w:t>
      </w:r>
      <w:r>
        <w:rPr>
          <w:rFonts w:ascii="宋体" w:eastAsia="宋体" w:hAnsi="宋体"/>
          <w:sz w:val="24"/>
          <w:szCs w:val="24"/>
        </w:rPr>
        <w:t>大国竞合复杂重组，疫情阴影叠加地缘博弈，多个地区动荡不安</w:t>
      </w:r>
      <w:r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/>
          <w:sz w:val="24"/>
          <w:szCs w:val="24"/>
        </w:rPr>
        <w:t>不确定</w:t>
      </w:r>
      <w:r>
        <w:rPr>
          <w:rFonts w:ascii="宋体" w:eastAsia="宋体" w:hAnsi="宋体" w:hint="eastAsia"/>
          <w:sz w:val="24"/>
          <w:szCs w:val="24"/>
        </w:rPr>
        <w:t>风险</w:t>
      </w:r>
      <w:r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经济冲击和全球治理挑战前所未有，尤其是近年来</w:t>
      </w:r>
      <w:r>
        <w:rPr>
          <w:rFonts w:ascii="宋体" w:eastAsia="宋体" w:hAnsi="宋体"/>
          <w:sz w:val="24"/>
          <w:szCs w:val="24"/>
        </w:rPr>
        <w:t>世界贸易中大国竞争中的货币和金融因素更</w:t>
      </w:r>
      <w:r>
        <w:rPr>
          <w:rFonts w:ascii="宋体" w:eastAsia="宋体" w:hAnsi="宋体" w:hint="eastAsia"/>
          <w:sz w:val="24"/>
          <w:szCs w:val="24"/>
        </w:rPr>
        <w:t>加</w:t>
      </w:r>
      <w:r>
        <w:rPr>
          <w:rFonts w:ascii="宋体" w:eastAsia="宋体" w:hAnsi="宋体"/>
          <w:sz w:val="24"/>
          <w:szCs w:val="24"/>
        </w:rPr>
        <w:t>突出，贸易和投资争端日益增多。</w:t>
      </w:r>
      <w:r>
        <w:rPr>
          <w:rFonts w:ascii="宋体" w:eastAsia="宋体" w:hAnsi="宋体" w:hint="eastAsia"/>
          <w:sz w:val="24"/>
          <w:szCs w:val="24"/>
        </w:rPr>
        <w:t>为此</w:t>
      </w:r>
      <w:r>
        <w:rPr>
          <w:rFonts w:ascii="宋体" w:eastAsia="宋体" w:hAnsi="宋体"/>
          <w:sz w:val="24"/>
          <w:szCs w:val="24"/>
        </w:rPr>
        <w:t>，中国外交主动塑造有利的外部环境</w:t>
      </w:r>
      <w:r>
        <w:rPr>
          <w:rFonts w:ascii="宋体" w:eastAsia="宋体" w:hAnsi="宋体" w:hint="eastAsia"/>
          <w:sz w:val="24"/>
          <w:szCs w:val="24"/>
        </w:rPr>
        <w:t>，中国经济践行开放包容的发展思路，构建“双循环”经济新发展格局，为中国经济发展开辟空间，为世界经济复苏和增长增添动力。考虑当前复杂多变</w:t>
      </w:r>
      <w:r>
        <w:rPr>
          <w:rFonts w:ascii="宋体" w:eastAsia="宋体" w:hAnsi="宋体"/>
          <w:sz w:val="24"/>
          <w:szCs w:val="24"/>
        </w:rPr>
        <w:t>的政治经济态势，</w:t>
      </w:r>
      <w:r>
        <w:rPr>
          <w:rFonts w:ascii="宋体" w:eastAsia="宋体" w:hAnsi="宋体" w:hint="eastAsia"/>
          <w:sz w:val="24"/>
          <w:szCs w:val="24"/>
        </w:rPr>
        <w:t>为</w:t>
      </w:r>
      <w:r>
        <w:rPr>
          <w:rFonts w:ascii="宋体" w:eastAsia="宋体" w:hAnsi="宋体"/>
          <w:sz w:val="24"/>
          <w:szCs w:val="24"/>
        </w:rPr>
        <w:t>积极创新后疫情时代解决</w:t>
      </w:r>
      <w:r>
        <w:rPr>
          <w:rFonts w:ascii="宋体" w:eastAsia="宋体" w:hAnsi="宋体" w:hint="eastAsia"/>
          <w:sz w:val="24"/>
          <w:szCs w:val="24"/>
        </w:rPr>
        <w:t>涉中国</w:t>
      </w:r>
      <w:r>
        <w:rPr>
          <w:rFonts w:ascii="宋体" w:eastAsia="宋体" w:hAnsi="宋体"/>
          <w:sz w:val="24"/>
          <w:szCs w:val="24"/>
        </w:rPr>
        <w:t>国际</w:t>
      </w:r>
      <w:r>
        <w:rPr>
          <w:rFonts w:ascii="宋体" w:eastAsia="宋体" w:hAnsi="宋体" w:hint="eastAsia"/>
          <w:sz w:val="24"/>
          <w:szCs w:val="24"/>
        </w:rPr>
        <w:t>商事争议的</w:t>
      </w:r>
      <w:r>
        <w:rPr>
          <w:rFonts w:ascii="宋体" w:eastAsia="宋体" w:hAnsi="宋体"/>
          <w:sz w:val="24"/>
          <w:szCs w:val="24"/>
        </w:rPr>
        <w:t>路径</w:t>
      </w:r>
      <w:r>
        <w:rPr>
          <w:rFonts w:ascii="宋体" w:eastAsia="宋体" w:hAnsi="宋体" w:hint="eastAsia"/>
          <w:sz w:val="24"/>
          <w:szCs w:val="24"/>
        </w:rPr>
        <w:t>和</w:t>
      </w:r>
      <w:r>
        <w:rPr>
          <w:rFonts w:ascii="宋体" w:eastAsia="宋体" w:hAnsi="宋体"/>
          <w:sz w:val="24"/>
          <w:szCs w:val="24"/>
        </w:rPr>
        <w:t>探索国际化法律人才培养的新路子</w:t>
      </w:r>
      <w:r>
        <w:rPr>
          <w:rFonts w:ascii="宋体" w:eastAsia="宋体" w:hAnsi="宋体" w:hint="eastAsia"/>
          <w:sz w:val="24"/>
          <w:szCs w:val="24"/>
        </w:rPr>
        <w:t>，北京理工大学国际争端预防和解决研究院与</w:t>
      </w:r>
      <w:bookmarkStart w:id="0" w:name="_Hlk85216487"/>
      <w:r>
        <w:rPr>
          <w:rFonts w:ascii="宋体" w:eastAsia="宋体" w:hAnsi="宋体" w:hint="eastAsia"/>
          <w:sz w:val="24"/>
          <w:szCs w:val="24"/>
        </w:rPr>
        <w:t>国际商事争端预防与解决组织秘书处</w:t>
      </w:r>
      <w:bookmarkEnd w:id="0"/>
      <w:r>
        <w:rPr>
          <w:rFonts w:ascii="宋体" w:eastAsia="宋体" w:hAnsi="宋体" w:hint="eastAsia"/>
          <w:sz w:val="24"/>
          <w:szCs w:val="24"/>
        </w:rPr>
        <w:t>拟主办“第一届国际争端预防和解决高端论坛暨</w:t>
      </w:r>
      <w:r>
        <w:rPr>
          <w:rFonts w:ascii="宋体" w:eastAsia="宋体" w:hAnsi="宋体"/>
          <w:sz w:val="24"/>
          <w:szCs w:val="24"/>
        </w:rPr>
        <w:t>后疫情时代中国国际商事争</w:t>
      </w:r>
      <w:r>
        <w:rPr>
          <w:rFonts w:ascii="宋体" w:eastAsia="宋体" w:hAnsi="宋体" w:hint="eastAsia"/>
          <w:sz w:val="24"/>
          <w:szCs w:val="24"/>
        </w:rPr>
        <w:t>端预防与</w:t>
      </w:r>
      <w:r>
        <w:rPr>
          <w:rFonts w:ascii="宋体" w:eastAsia="宋体" w:hAnsi="宋体"/>
          <w:sz w:val="24"/>
          <w:szCs w:val="24"/>
        </w:rPr>
        <w:t>解决的新发展</w:t>
      </w:r>
      <w:r>
        <w:rPr>
          <w:rFonts w:ascii="宋体" w:eastAsia="宋体" w:hAnsi="宋体" w:hint="eastAsia"/>
          <w:sz w:val="24"/>
          <w:szCs w:val="24"/>
        </w:rPr>
        <w:t>”研讨会</w:t>
      </w:r>
      <w:r>
        <w:rPr>
          <w:rFonts w:ascii="宋体" w:eastAsia="宋体" w:hAnsi="宋体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鉴于您在这一领域的卓越贡献和真知灼见，特邀请您参加会议。</w:t>
      </w:r>
    </w:p>
    <w:p w:rsidR="0094594F" w:rsidRDefault="0094594F" w:rsidP="0094594F">
      <w:pPr>
        <w:spacing w:line="360" w:lineRule="auto"/>
        <w:ind w:firstLine="450"/>
        <w:rPr>
          <w:rFonts w:ascii="宋体" w:eastAsia="宋体" w:hAnsi="宋体"/>
          <w:b/>
          <w:bCs/>
          <w:sz w:val="24"/>
          <w:szCs w:val="24"/>
        </w:rPr>
      </w:pPr>
    </w:p>
    <w:p w:rsidR="0094594F" w:rsidRDefault="0094594F" w:rsidP="0094594F">
      <w:pPr>
        <w:spacing w:line="360" w:lineRule="auto"/>
        <w:ind w:firstLine="450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一、会议议题</w:t>
      </w:r>
    </w:p>
    <w:p w:rsidR="0094594F" w:rsidRDefault="0094594F" w:rsidP="0094594F">
      <w:pPr>
        <w:spacing w:line="360" w:lineRule="auto"/>
        <w:ind w:firstLine="45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1. 后疫情时代中国仲裁法</w:t>
      </w:r>
      <w:r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/>
          <w:sz w:val="24"/>
          <w:szCs w:val="24"/>
        </w:rPr>
        <w:t>修改</w:t>
      </w:r>
      <w:r>
        <w:rPr>
          <w:rFonts w:ascii="宋体" w:eastAsia="宋体" w:hAnsi="宋体" w:hint="eastAsia"/>
          <w:sz w:val="24"/>
          <w:szCs w:val="24"/>
        </w:rPr>
        <w:t>及中国国际商事</w:t>
      </w:r>
      <w:r>
        <w:rPr>
          <w:rFonts w:ascii="宋体" w:eastAsia="宋体" w:hAnsi="宋体"/>
          <w:sz w:val="24"/>
          <w:szCs w:val="24"/>
        </w:rPr>
        <w:t>仲裁的最新发展</w:t>
      </w:r>
    </w:p>
    <w:p w:rsidR="0094594F" w:rsidRDefault="0094594F" w:rsidP="0094594F">
      <w:pPr>
        <w:spacing w:line="360" w:lineRule="auto"/>
        <w:ind w:firstLine="45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 后疫情时代</w:t>
      </w:r>
      <w:r>
        <w:rPr>
          <w:rFonts w:ascii="宋体" w:eastAsia="宋体" w:hAnsi="宋体" w:hint="eastAsia"/>
          <w:sz w:val="24"/>
          <w:szCs w:val="24"/>
        </w:rPr>
        <w:t>中国国际商事调解</w:t>
      </w:r>
      <w:r>
        <w:rPr>
          <w:rFonts w:ascii="宋体" w:eastAsia="宋体" w:hAnsi="宋体"/>
          <w:sz w:val="24"/>
          <w:szCs w:val="24"/>
        </w:rPr>
        <w:t>的最新发展</w:t>
      </w:r>
    </w:p>
    <w:p w:rsidR="0094594F" w:rsidRDefault="0094594F" w:rsidP="0094594F">
      <w:pPr>
        <w:spacing w:line="360" w:lineRule="auto"/>
        <w:ind w:firstLine="45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. 国际化商事纠纷解决人才的培养</w:t>
      </w:r>
    </w:p>
    <w:p w:rsidR="0094594F" w:rsidRDefault="0094594F" w:rsidP="0094594F">
      <w:pPr>
        <w:spacing w:line="360" w:lineRule="auto"/>
        <w:ind w:firstLine="450"/>
        <w:rPr>
          <w:rFonts w:ascii="宋体" w:eastAsia="宋体" w:hAnsi="宋体"/>
          <w:sz w:val="24"/>
          <w:szCs w:val="24"/>
        </w:rPr>
      </w:pPr>
    </w:p>
    <w:p w:rsidR="0094594F" w:rsidRDefault="0094594F" w:rsidP="0094594F">
      <w:pPr>
        <w:spacing w:line="360" w:lineRule="auto"/>
        <w:ind w:firstLine="450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二、会议的时间、地点、议程</w:t>
      </w:r>
    </w:p>
    <w:p w:rsidR="0094594F" w:rsidRDefault="0094594F" w:rsidP="0094594F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 会议时间：</w:t>
      </w:r>
      <w:r>
        <w:rPr>
          <w:rFonts w:ascii="宋体" w:eastAsia="宋体" w:hAnsi="宋体"/>
          <w:sz w:val="24"/>
          <w:szCs w:val="24"/>
        </w:rPr>
        <w:t>2021年10月31号 星期日 14:00-17:30</w:t>
      </w:r>
    </w:p>
    <w:p w:rsidR="0094594F" w:rsidRDefault="0094594F" w:rsidP="0094594F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2. </w:t>
      </w:r>
      <w:r>
        <w:rPr>
          <w:rFonts w:ascii="宋体" w:eastAsia="宋体" w:hAnsi="宋体" w:hint="eastAsia"/>
          <w:sz w:val="24"/>
          <w:szCs w:val="24"/>
        </w:rPr>
        <w:t>会议地点：</w:t>
      </w:r>
      <w:r w:rsidRPr="0094594F">
        <w:rPr>
          <w:rFonts w:ascii="宋体" w:eastAsia="宋体" w:hAnsi="宋体" w:hint="eastAsia"/>
          <w:sz w:val="24"/>
          <w:szCs w:val="24"/>
        </w:rPr>
        <w:t>北京理工大学良乡校区文科组团楼北廊306-307会议室</w:t>
      </w:r>
    </w:p>
    <w:p w:rsidR="0094594F" w:rsidRDefault="0094594F" w:rsidP="0094594F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 会议议程：</w:t>
      </w:r>
    </w:p>
    <w:p w:rsidR="0094594F" w:rsidRDefault="0094594F" w:rsidP="0094594F">
      <w:pPr>
        <w:spacing w:line="360" w:lineRule="auto"/>
        <w:ind w:firstLine="45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·下午</w:t>
      </w:r>
      <w:r>
        <w:rPr>
          <w:rFonts w:ascii="宋体" w:eastAsia="宋体" w:hAnsi="宋体"/>
          <w:sz w:val="24"/>
          <w:szCs w:val="24"/>
        </w:rPr>
        <w:t>13:30</w:t>
      </w:r>
      <w:r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</w:rPr>
        <w:t>14:00</w:t>
      </w:r>
      <w:r>
        <w:rPr>
          <w:rFonts w:ascii="宋体" w:eastAsia="宋体" w:hAnsi="宋体" w:hint="eastAsia"/>
          <w:sz w:val="24"/>
          <w:szCs w:val="24"/>
        </w:rPr>
        <w:t>：会议签到</w:t>
      </w:r>
    </w:p>
    <w:p w:rsidR="0094594F" w:rsidRDefault="0094594F" w:rsidP="0094594F">
      <w:pPr>
        <w:spacing w:line="360" w:lineRule="auto"/>
        <w:ind w:firstLine="45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·下午</w:t>
      </w:r>
      <w:r>
        <w:rPr>
          <w:rFonts w:ascii="宋体" w:eastAsia="宋体" w:hAnsi="宋体"/>
          <w:sz w:val="24"/>
          <w:szCs w:val="24"/>
        </w:rPr>
        <w:t>14:00</w:t>
      </w:r>
      <w:r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</w:rPr>
        <w:t>17:30</w:t>
      </w:r>
      <w:r>
        <w:rPr>
          <w:rFonts w:ascii="宋体" w:eastAsia="宋体" w:hAnsi="宋体" w:hint="eastAsia"/>
          <w:sz w:val="24"/>
          <w:szCs w:val="24"/>
        </w:rPr>
        <w:t>：开幕式</w:t>
      </w:r>
      <w:r>
        <w:rPr>
          <w:rFonts w:ascii="宋体" w:eastAsia="宋体" w:hAnsi="宋体"/>
          <w:sz w:val="24"/>
          <w:szCs w:val="24"/>
        </w:rPr>
        <w:t>与</w:t>
      </w:r>
      <w:r>
        <w:rPr>
          <w:rFonts w:ascii="宋体" w:eastAsia="宋体" w:hAnsi="宋体" w:hint="eastAsia"/>
          <w:sz w:val="24"/>
          <w:szCs w:val="24"/>
        </w:rPr>
        <w:t xml:space="preserve">主题报告 </w:t>
      </w:r>
    </w:p>
    <w:p w:rsidR="0094594F" w:rsidRDefault="0094594F" w:rsidP="0094594F">
      <w:pPr>
        <w:spacing w:line="360" w:lineRule="auto"/>
        <w:ind w:firstLine="450"/>
        <w:rPr>
          <w:rFonts w:ascii="宋体" w:eastAsia="宋体" w:hAnsi="宋体"/>
          <w:sz w:val="24"/>
          <w:szCs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1"/>
        <w:gridCol w:w="2841"/>
      </w:tblGrid>
      <w:tr w:rsidR="0094594F" w:rsidTr="00676825">
        <w:tc>
          <w:tcPr>
            <w:tcW w:w="5681" w:type="dxa"/>
          </w:tcPr>
          <w:p w:rsidR="0094594F" w:rsidRDefault="0094594F" w:rsidP="00676825">
            <w:pPr>
              <w:ind w:firstLine="482"/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t>报告人</w:t>
            </w:r>
          </w:p>
        </w:tc>
        <w:tc>
          <w:tcPr>
            <w:tcW w:w="2841" w:type="dxa"/>
          </w:tcPr>
          <w:p w:rsidR="0094594F" w:rsidRDefault="0094594F" w:rsidP="00676825">
            <w:pPr>
              <w:ind w:firstLine="482"/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t>题目</w:t>
            </w:r>
          </w:p>
        </w:tc>
      </w:tr>
      <w:tr w:rsidR="0094594F" w:rsidTr="00676825">
        <w:tc>
          <w:tcPr>
            <w:tcW w:w="5681" w:type="dxa"/>
          </w:tcPr>
          <w:p w:rsidR="0094594F" w:rsidRDefault="0094594F" w:rsidP="00676825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沈四宝</w:t>
            </w:r>
          </w:p>
          <w:p w:rsidR="0094594F" w:rsidRDefault="0094594F" w:rsidP="00676825">
            <w:pPr>
              <w:ind w:leftChars="177" w:left="372" w:firstLineChars="22" w:firstLine="46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中国法学会国际经济法学研究会会长</w:t>
            </w:r>
          </w:p>
          <w:p w:rsidR="0094594F" w:rsidRPr="0094594F" w:rsidRDefault="0094594F" w:rsidP="0094594F">
            <w:pPr>
              <w:ind w:leftChars="177" w:left="372" w:firstLineChars="22" w:firstLine="46"/>
              <w:rPr>
                <w:rFonts w:ascii="仿宋" w:eastAsia="仿宋" w:hAnsi="仿宋"/>
                <w:szCs w:val="24"/>
              </w:rPr>
            </w:pPr>
            <w:r w:rsidRPr="0094594F">
              <w:rPr>
                <w:rFonts w:ascii="仿宋" w:eastAsia="仿宋" w:hAnsi="仿宋"/>
                <w:szCs w:val="24"/>
              </w:rPr>
              <w:t>ICC China仲裁委员会主席</w:t>
            </w:r>
          </w:p>
          <w:p w:rsidR="0094594F" w:rsidRPr="0094594F" w:rsidRDefault="0094594F" w:rsidP="0094594F">
            <w:pPr>
              <w:ind w:leftChars="177" w:left="372" w:firstLineChars="22" w:firstLine="46"/>
              <w:rPr>
                <w:rFonts w:ascii="仿宋" w:eastAsia="仿宋" w:hAnsi="仿宋"/>
                <w:szCs w:val="24"/>
              </w:rPr>
            </w:pPr>
            <w:r w:rsidRPr="0094594F">
              <w:rPr>
                <w:rFonts w:ascii="仿宋" w:eastAsia="仿宋" w:hAnsi="仿宋"/>
                <w:szCs w:val="24"/>
              </w:rPr>
              <w:t>最高人民法院国际商事专家委员会委员</w:t>
            </w:r>
          </w:p>
          <w:p w:rsidR="0094594F" w:rsidRDefault="0094594F" w:rsidP="0094594F">
            <w:pPr>
              <w:ind w:leftChars="177" w:left="372" w:firstLineChars="22" w:firstLine="46"/>
            </w:pPr>
            <w:r w:rsidRPr="0094594F">
              <w:rPr>
                <w:rFonts w:ascii="仿宋" w:eastAsia="仿宋" w:hAnsi="仿宋"/>
                <w:szCs w:val="24"/>
              </w:rPr>
              <w:t>中国贸促会商事调解中心副主席</w:t>
            </w:r>
          </w:p>
        </w:tc>
        <w:tc>
          <w:tcPr>
            <w:tcW w:w="2841" w:type="dxa"/>
          </w:tcPr>
          <w:p w:rsidR="0094594F" w:rsidRDefault="0094594F" w:rsidP="00676825">
            <w:pPr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国际化商事纠纷解决人才培养的思考</w:t>
            </w:r>
          </w:p>
        </w:tc>
      </w:tr>
      <w:tr w:rsidR="0094594F" w:rsidTr="00676825">
        <w:tc>
          <w:tcPr>
            <w:tcW w:w="5681" w:type="dxa"/>
          </w:tcPr>
          <w:p w:rsidR="0094594F" w:rsidRDefault="0094594F" w:rsidP="00676825">
            <w:pPr>
              <w:rPr>
                <w:b/>
              </w:rPr>
            </w:pPr>
            <w:r>
              <w:rPr>
                <w:rFonts w:hint="eastAsia"/>
                <w:b/>
              </w:rPr>
              <w:t>于健龙</w:t>
            </w:r>
          </w:p>
          <w:p w:rsidR="0094594F" w:rsidRDefault="0094594F" w:rsidP="00676825">
            <w:pPr>
              <w:ind w:left="371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中国国际贸易促进委员会秘书长</w:t>
            </w:r>
          </w:p>
          <w:p w:rsidR="0094594F" w:rsidRDefault="0094594F" w:rsidP="00676825">
            <w:pPr>
              <w:ind w:leftChars="177" w:left="372" w:firstLineChars="22" w:firstLine="46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/>
                <w:szCs w:val="24"/>
              </w:rPr>
              <w:t>中国国际商会执行副会长兼秘书长</w:t>
            </w:r>
          </w:p>
        </w:tc>
        <w:tc>
          <w:tcPr>
            <w:tcW w:w="2841" w:type="dxa"/>
          </w:tcPr>
          <w:p w:rsidR="0094594F" w:rsidRDefault="0094594F" w:rsidP="00676825">
            <w:pPr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区域全面经济伙伴关系协定（RCEP）与中国经贸的发展</w:t>
            </w:r>
          </w:p>
        </w:tc>
      </w:tr>
      <w:tr w:rsidR="0094594F" w:rsidTr="00676825">
        <w:tc>
          <w:tcPr>
            <w:tcW w:w="5681" w:type="dxa"/>
          </w:tcPr>
          <w:p w:rsidR="0094594F" w:rsidRDefault="0094594F" w:rsidP="00676825">
            <w:pPr>
              <w:rPr>
                <w:b/>
              </w:rPr>
            </w:pPr>
            <w:r>
              <w:rPr>
                <w:rFonts w:hint="eastAsia"/>
                <w:b/>
              </w:rPr>
              <w:t>刘敬东</w:t>
            </w:r>
          </w:p>
          <w:p w:rsidR="0094594F" w:rsidRDefault="0094594F" w:rsidP="00676825">
            <w:pPr>
              <w:ind w:leftChars="200" w:left="420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社科院国际法研究所国际经济法室主任</w:t>
            </w:r>
          </w:p>
          <w:p w:rsidR="0094594F" w:rsidRPr="0094594F" w:rsidRDefault="0094594F" w:rsidP="0094594F">
            <w:pPr>
              <w:ind w:leftChars="200" w:left="420"/>
              <w:rPr>
                <w:rFonts w:ascii="仿宋" w:eastAsia="仿宋" w:hAnsi="仿宋"/>
                <w:szCs w:val="24"/>
              </w:rPr>
            </w:pPr>
            <w:r w:rsidRPr="0094594F">
              <w:rPr>
                <w:rFonts w:ascii="仿宋" w:eastAsia="仿宋" w:hAnsi="仿宋" w:hint="eastAsia"/>
                <w:szCs w:val="24"/>
              </w:rPr>
              <w:t>中国法学会</w:t>
            </w:r>
            <w:r w:rsidRPr="0094594F">
              <w:rPr>
                <w:rFonts w:ascii="仿宋" w:eastAsia="仿宋" w:hAnsi="仿宋"/>
                <w:szCs w:val="24"/>
              </w:rPr>
              <w:t>WTO法研究会副会长</w:t>
            </w:r>
          </w:p>
          <w:p w:rsidR="0094594F" w:rsidRPr="0094594F" w:rsidRDefault="0094594F" w:rsidP="0094594F">
            <w:pPr>
              <w:ind w:leftChars="200" w:left="420"/>
              <w:rPr>
                <w:rFonts w:ascii="仿宋" w:eastAsia="仿宋" w:hAnsi="仿宋"/>
                <w:szCs w:val="24"/>
              </w:rPr>
            </w:pPr>
            <w:r w:rsidRPr="0094594F">
              <w:rPr>
                <w:rFonts w:ascii="仿宋" w:eastAsia="仿宋" w:hAnsi="仿宋"/>
                <w:szCs w:val="24"/>
              </w:rPr>
              <w:t>中国仲裁法学研究会副会长</w:t>
            </w:r>
          </w:p>
          <w:p w:rsidR="0094594F" w:rsidRDefault="0094594F" w:rsidP="0094594F">
            <w:pPr>
              <w:ind w:leftChars="200" w:left="420"/>
            </w:pPr>
            <w:r w:rsidRPr="0094594F">
              <w:rPr>
                <w:rFonts w:ascii="仿宋" w:eastAsia="仿宋" w:hAnsi="仿宋"/>
                <w:szCs w:val="24"/>
              </w:rPr>
              <w:t>最高人民法院首批国际商事专家委员会专家</w:t>
            </w:r>
          </w:p>
        </w:tc>
        <w:tc>
          <w:tcPr>
            <w:tcW w:w="2841" w:type="dxa"/>
          </w:tcPr>
          <w:p w:rsidR="0094594F" w:rsidRDefault="0094594F" w:rsidP="00676825">
            <w:pPr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新加坡调解公约的批准与实施</w:t>
            </w:r>
          </w:p>
        </w:tc>
      </w:tr>
      <w:tr w:rsidR="00E13538" w:rsidTr="00B07E8E">
        <w:tc>
          <w:tcPr>
            <w:tcW w:w="5681" w:type="dxa"/>
          </w:tcPr>
          <w:p w:rsidR="00E13538" w:rsidRDefault="00E13538" w:rsidP="00B07E8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熊飞</w:t>
            </w:r>
          </w:p>
          <w:p w:rsidR="00E13538" w:rsidRDefault="00E13538" w:rsidP="00B07E8E">
            <w:pPr>
              <w:ind w:leftChars="200" w:left="420"/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>
              <w:rPr>
                <w:rFonts w:ascii="仿宋" w:eastAsia="仿宋" w:hAnsi="仿宋" w:hint="eastAsia"/>
                <w:szCs w:val="24"/>
              </w:rPr>
              <w:t>司法部人民调解管理处处长</w:t>
            </w:r>
          </w:p>
        </w:tc>
        <w:tc>
          <w:tcPr>
            <w:tcW w:w="2841" w:type="dxa"/>
          </w:tcPr>
          <w:p w:rsidR="00E13538" w:rsidRDefault="00E13538" w:rsidP="00B07E8E">
            <w:pPr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国内商事调解的现状与发展</w:t>
            </w:r>
          </w:p>
        </w:tc>
      </w:tr>
      <w:tr w:rsidR="0094594F" w:rsidTr="00676825">
        <w:tc>
          <w:tcPr>
            <w:tcW w:w="5681" w:type="dxa"/>
          </w:tcPr>
          <w:p w:rsidR="0094594F" w:rsidRDefault="0094594F" w:rsidP="00676825">
            <w:pPr>
              <w:rPr>
                <w:b/>
              </w:rPr>
            </w:pPr>
            <w:r>
              <w:rPr>
                <w:rFonts w:hint="eastAsia"/>
                <w:b/>
              </w:rPr>
              <w:t>李虎</w:t>
            </w:r>
          </w:p>
          <w:p w:rsidR="0094594F" w:rsidRDefault="0094594F" w:rsidP="00676825">
            <w:pPr>
              <w:ind w:firstLine="480"/>
            </w:pPr>
            <w:r>
              <w:rPr>
                <w:rFonts w:ascii="仿宋" w:eastAsia="仿宋" w:hAnsi="仿宋" w:hint="eastAsia"/>
                <w:szCs w:val="24"/>
              </w:rPr>
              <w:t>中国海事仲裁委员会副主任</w:t>
            </w:r>
          </w:p>
        </w:tc>
        <w:tc>
          <w:tcPr>
            <w:tcW w:w="2841" w:type="dxa"/>
          </w:tcPr>
          <w:p w:rsidR="0094594F" w:rsidRDefault="0094594F" w:rsidP="00676825">
            <w:pPr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中国仲裁实践的最新发展</w:t>
            </w:r>
          </w:p>
        </w:tc>
      </w:tr>
      <w:tr w:rsidR="0094594F" w:rsidTr="00676825">
        <w:tc>
          <w:tcPr>
            <w:tcW w:w="5681" w:type="dxa"/>
          </w:tcPr>
          <w:p w:rsidR="0094594F" w:rsidRDefault="0094594F" w:rsidP="00676825">
            <w:pPr>
              <w:rPr>
                <w:b/>
              </w:rPr>
            </w:pPr>
            <w:r>
              <w:rPr>
                <w:rFonts w:hint="eastAsia"/>
                <w:b/>
              </w:rPr>
              <w:t>陈建</w:t>
            </w:r>
          </w:p>
          <w:p w:rsidR="0094594F" w:rsidRDefault="0094594F" w:rsidP="0094594F">
            <w:pPr>
              <w:ind w:leftChars="200" w:left="420"/>
              <w:rPr>
                <w:b/>
              </w:rPr>
            </w:pPr>
            <w:r>
              <w:rPr>
                <w:rFonts w:ascii="仿宋" w:eastAsia="仿宋" w:hAnsi="仿宋" w:hint="eastAsia"/>
                <w:szCs w:val="24"/>
              </w:rPr>
              <w:t>中国仲裁法学研究会专职常务副秘书长</w:t>
            </w:r>
          </w:p>
        </w:tc>
        <w:tc>
          <w:tcPr>
            <w:tcW w:w="2841" w:type="dxa"/>
          </w:tcPr>
          <w:p w:rsidR="0094594F" w:rsidRDefault="0094594F" w:rsidP="00676825">
            <w:pPr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中国仲裁法修改热点问题</w:t>
            </w:r>
          </w:p>
        </w:tc>
      </w:tr>
      <w:tr w:rsidR="00E81EAF" w:rsidTr="00676825">
        <w:tc>
          <w:tcPr>
            <w:tcW w:w="5681" w:type="dxa"/>
          </w:tcPr>
          <w:p w:rsidR="00E81EAF" w:rsidRDefault="00E81EAF" w:rsidP="00E81EAF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刘超</w:t>
            </w:r>
          </w:p>
          <w:p w:rsidR="00E81EAF" w:rsidRPr="00E81EAF" w:rsidRDefault="00E81EAF" w:rsidP="00E81EAF">
            <w:pPr>
              <w:ind w:leftChars="200" w:left="420"/>
              <w:rPr>
                <w:rFonts w:ascii="仿宋" w:eastAsia="仿宋" w:hAnsi="仿宋"/>
                <w:szCs w:val="24"/>
              </w:rPr>
            </w:pPr>
            <w:r w:rsidRPr="00E81EAF">
              <w:rPr>
                <w:rFonts w:ascii="仿宋" w:eastAsia="仿宋" w:hAnsi="仿宋" w:hint="eastAsia"/>
                <w:szCs w:val="24"/>
              </w:rPr>
              <w:t>中国贸促会法律事务部部长</w:t>
            </w:r>
          </w:p>
          <w:p w:rsidR="00E81EAF" w:rsidRPr="00E81EAF" w:rsidRDefault="00E81EAF" w:rsidP="00E81EAF">
            <w:pPr>
              <w:ind w:leftChars="200" w:left="420"/>
              <w:rPr>
                <w:b/>
              </w:rPr>
            </w:pPr>
            <w:r w:rsidRPr="00E81EAF">
              <w:rPr>
                <w:rFonts w:ascii="仿宋" w:eastAsia="仿宋" w:hAnsi="仿宋" w:hint="eastAsia"/>
                <w:szCs w:val="24"/>
              </w:rPr>
              <w:t>国际商事争端预防与解决组织秘书处</w:t>
            </w:r>
          </w:p>
        </w:tc>
        <w:tc>
          <w:tcPr>
            <w:tcW w:w="2841" w:type="dxa"/>
          </w:tcPr>
          <w:p w:rsidR="00E81EAF" w:rsidRPr="00E81EAF" w:rsidRDefault="00E81EAF" w:rsidP="00676825">
            <w:pPr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总结发言</w:t>
            </w:r>
          </w:p>
        </w:tc>
      </w:tr>
    </w:tbl>
    <w:p w:rsidR="00E81EAF" w:rsidRDefault="00E81EAF" w:rsidP="00E81EAF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4594F" w:rsidRDefault="0094594F" w:rsidP="0094594F">
      <w:pPr>
        <w:spacing w:line="360" w:lineRule="auto"/>
        <w:ind w:firstLine="450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三、其他事项</w:t>
      </w:r>
    </w:p>
    <w:p w:rsidR="0094594F" w:rsidRDefault="0094594F" w:rsidP="0094594F">
      <w:pPr>
        <w:spacing w:line="360" w:lineRule="auto"/>
        <w:ind w:firstLine="45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本次会议不收取费用，主办方提供所有参会人员餐饮。</w:t>
      </w:r>
    </w:p>
    <w:p w:rsidR="0094594F" w:rsidRDefault="0094594F" w:rsidP="0094594F">
      <w:pPr>
        <w:spacing w:line="360" w:lineRule="auto"/>
        <w:ind w:firstLine="450"/>
        <w:rPr>
          <w:rFonts w:ascii="宋体" w:eastAsia="宋体" w:hAnsi="宋体"/>
          <w:sz w:val="24"/>
          <w:szCs w:val="24"/>
        </w:rPr>
      </w:pPr>
    </w:p>
    <w:p w:rsidR="0094594F" w:rsidRPr="00264F2A" w:rsidRDefault="0094594F" w:rsidP="0094594F">
      <w:pPr>
        <w:spacing w:line="360" w:lineRule="auto"/>
        <w:ind w:firstLine="450"/>
        <w:rPr>
          <w:rFonts w:ascii="宋体" w:eastAsia="宋体" w:hAnsi="宋体"/>
          <w:b/>
          <w:bCs/>
          <w:sz w:val="24"/>
          <w:szCs w:val="24"/>
        </w:rPr>
      </w:pPr>
      <w:r w:rsidRPr="00994074">
        <w:rPr>
          <w:rFonts w:ascii="宋体" w:eastAsia="宋体" w:hAnsi="宋体" w:hint="eastAsia"/>
          <w:b/>
          <w:bCs/>
          <w:sz w:val="24"/>
          <w:szCs w:val="24"/>
        </w:rPr>
        <w:t>四、联系人</w:t>
      </w:r>
    </w:p>
    <w:p w:rsidR="0094594F" w:rsidRDefault="0094594F" w:rsidP="0094594F">
      <w:pPr>
        <w:spacing w:line="360" w:lineRule="auto"/>
        <w:ind w:firstLine="45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程华儿：</w:t>
      </w:r>
      <w:hyperlink r:id="rId6" w:history="1">
        <w:r w:rsidR="00616B54" w:rsidRPr="00CC29E7">
          <w:rPr>
            <w:rStyle w:val="a3"/>
            <w:rFonts w:ascii="宋体" w:eastAsia="宋体" w:hAnsi="宋体"/>
            <w:sz w:val="24"/>
            <w:szCs w:val="24"/>
          </w:rPr>
          <w:t>chenghuaer@bit.edu.cn</w:t>
        </w:r>
        <w:r w:rsidR="00616B54" w:rsidRPr="00CC29E7">
          <w:rPr>
            <w:rStyle w:val="a3"/>
            <w:rFonts w:ascii="宋体" w:eastAsia="宋体" w:hAnsi="宋体" w:hint="eastAsia"/>
            <w:sz w:val="24"/>
            <w:szCs w:val="24"/>
          </w:rPr>
          <w:t xml:space="preserve">  </w:t>
        </w:r>
        <w:r w:rsidR="00616B54" w:rsidRPr="00CC29E7">
          <w:rPr>
            <w:rStyle w:val="a3"/>
            <w:rFonts w:ascii="宋体" w:eastAsia="宋体" w:hAnsi="宋体"/>
            <w:sz w:val="24"/>
            <w:szCs w:val="24"/>
          </w:rPr>
          <w:t>136831</w:t>
        </w:r>
        <w:r w:rsidR="00616B54" w:rsidRPr="00CC29E7">
          <w:rPr>
            <w:rStyle w:val="a3"/>
            <w:rFonts w:ascii="宋体" w:eastAsia="宋体" w:hAnsi="宋体" w:hint="eastAsia"/>
            <w:sz w:val="24"/>
            <w:szCs w:val="24"/>
          </w:rPr>
          <w:t>0</w:t>
        </w:r>
        <w:r w:rsidR="00616B54" w:rsidRPr="00CC29E7">
          <w:rPr>
            <w:rStyle w:val="a3"/>
            <w:rFonts w:ascii="宋体" w:eastAsia="宋体" w:hAnsi="宋体"/>
            <w:sz w:val="24"/>
            <w:szCs w:val="24"/>
          </w:rPr>
          <w:t>8112</w:t>
        </w:r>
      </w:hyperlink>
      <w:r>
        <w:rPr>
          <w:rFonts w:ascii="宋体" w:eastAsia="宋体" w:hAnsi="宋体" w:hint="eastAsia"/>
          <w:sz w:val="24"/>
          <w:szCs w:val="24"/>
        </w:rPr>
        <w:t>。</w:t>
      </w:r>
    </w:p>
    <w:p w:rsidR="00E13538" w:rsidRDefault="00E13538" w:rsidP="0094594F">
      <w:pPr>
        <w:spacing w:line="360" w:lineRule="auto"/>
        <w:ind w:firstLine="450"/>
        <w:jc w:val="right"/>
        <w:rPr>
          <w:rFonts w:ascii="宋体" w:eastAsia="宋体" w:hAnsi="宋体"/>
          <w:sz w:val="24"/>
          <w:szCs w:val="24"/>
        </w:rPr>
      </w:pPr>
    </w:p>
    <w:p w:rsidR="0094594F" w:rsidRDefault="0094594F" w:rsidP="0094594F">
      <w:pPr>
        <w:spacing w:line="360" w:lineRule="auto"/>
        <w:ind w:firstLine="450"/>
        <w:jc w:val="righ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北京理工大学国际争端预防和解决研究院</w:t>
      </w:r>
    </w:p>
    <w:p w:rsidR="0094594F" w:rsidRPr="00264F2A" w:rsidRDefault="0094594F" w:rsidP="0094594F">
      <w:pPr>
        <w:spacing w:line="360" w:lineRule="auto"/>
        <w:ind w:firstLine="450"/>
        <w:jc w:val="right"/>
        <w:rPr>
          <w:rFonts w:ascii="宋体" w:eastAsia="宋体" w:hAnsi="宋体"/>
          <w:b/>
          <w:bCs/>
          <w:sz w:val="24"/>
          <w:szCs w:val="24"/>
        </w:rPr>
      </w:pPr>
      <w:r w:rsidRPr="00994074">
        <w:rPr>
          <w:rFonts w:ascii="宋体" w:eastAsia="宋体" w:hAnsi="宋体" w:hint="eastAsia"/>
          <w:b/>
          <w:bCs/>
          <w:sz w:val="24"/>
          <w:szCs w:val="24"/>
        </w:rPr>
        <w:t>国际商事争端预防与解决组织秘书处</w:t>
      </w:r>
    </w:p>
    <w:p w:rsidR="0094594F" w:rsidRDefault="0094594F" w:rsidP="0094594F">
      <w:pPr>
        <w:spacing w:line="360" w:lineRule="auto"/>
        <w:ind w:firstLine="45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021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>月16日</w:t>
      </w:r>
    </w:p>
    <w:p w:rsidR="0094594F" w:rsidRDefault="0094594F" w:rsidP="0094594F">
      <w:pPr>
        <w:spacing w:line="360" w:lineRule="auto"/>
        <w:ind w:right="964"/>
        <w:rPr>
          <w:rFonts w:ascii="宋体" w:eastAsia="宋体" w:hAnsi="宋体"/>
          <w:b/>
          <w:bCs/>
          <w:sz w:val="24"/>
          <w:szCs w:val="24"/>
        </w:rPr>
      </w:pPr>
    </w:p>
    <w:p w:rsidR="0094594F" w:rsidRDefault="0094594F" w:rsidP="0094594F">
      <w:pPr>
        <w:spacing w:line="360" w:lineRule="auto"/>
        <w:ind w:right="964" w:firstLineChars="1100" w:firstLine="2650"/>
        <w:rPr>
          <w:rFonts w:ascii="宋体" w:eastAsia="宋体" w:hAnsi="宋体"/>
          <w:b/>
          <w:bCs/>
          <w:sz w:val="24"/>
          <w:szCs w:val="24"/>
        </w:rPr>
      </w:pPr>
    </w:p>
    <w:p w:rsidR="0094594F" w:rsidRPr="0094594F" w:rsidRDefault="0094594F" w:rsidP="0094594F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94594F">
        <w:rPr>
          <w:rFonts w:ascii="宋体" w:eastAsia="宋体" w:hAnsi="宋体" w:hint="eastAsia"/>
          <w:b/>
          <w:bCs/>
          <w:sz w:val="32"/>
          <w:szCs w:val="32"/>
        </w:rPr>
        <w:t>国际争端预防和解决高端论坛</w:t>
      </w:r>
    </w:p>
    <w:p w:rsidR="0094594F" w:rsidRPr="0094594F" w:rsidRDefault="0094594F" w:rsidP="0094594F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94594F">
        <w:rPr>
          <w:rFonts w:ascii="宋体" w:eastAsia="宋体" w:hAnsi="宋体" w:hint="eastAsia"/>
          <w:b/>
          <w:bCs/>
          <w:sz w:val="32"/>
          <w:szCs w:val="32"/>
        </w:rPr>
        <w:t>暨</w:t>
      </w:r>
      <w:r>
        <w:rPr>
          <w:rFonts w:ascii="宋体" w:eastAsia="宋体" w:hAnsi="宋体" w:hint="eastAsia"/>
          <w:b/>
          <w:bCs/>
          <w:sz w:val="32"/>
          <w:szCs w:val="32"/>
        </w:rPr>
        <w:t>“</w:t>
      </w:r>
      <w:r w:rsidRPr="0094594F">
        <w:rPr>
          <w:rFonts w:ascii="宋体" w:eastAsia="宋体" w:hAnsi="宋体" w:hint="eastAsia"/>
          <w:b/>
          <w:bCs/>
          <w:sz w:val="32"/>
          <w:szCs w:val="32"/>
        </w:rPr>
        <w:t>后疫情时代中国国际商事争端预防与解决的新发展</w:t>
      </w:r>
      <w:r>
        <w:rPr>
          <w:rFonts w:ascii="宋体" w:eastAsia="宋体" w:hAnsi="宋体" w:hint="eastAsia"/>
          <w:b/>
          <w:bCs/>
          <w:sz w:val="32"/>
          <w:szCs w:val="32"/>
        </w:rPr>
        <w:t>”</w:t>
      </w:r>
    </w:p>
    <w:p w:rsidR="0094594F" w:rsidRPr="0094594F" w:rsidRDefault="0094594F" w:rsidP="0094594F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94594F">
        <w:rPr>
          <w:rFonts w:ascii="宋体" w:eastAsia="宋体" w:hAnsi="宋体" w:hint="eastAsia"/>
          <w:b/>
          <w:bCs/>
          <w:sz w:val="32"/>
          <w:szCs w:val="32"/>
        </w:rPr>
        <w:t>研讨会</w:t>
      </w:r>
    </w:p>
    <w:p w:rsidR="0094594F" w:rsidRDefault="0094594F" w:rsidP="0094594F">
      <w:pPr>
        <w:spacing w:line="360" w:lineRule="auto"/>
        <w:ind w:right="964"/>
        <w:jc w:val="center"/>
        <w:rPr>
          <w:rFonts w:ascii="宋体" w:eastAsia="宋体" w:hAnsi="宋体"/>
          <w:b/>
          <w:bCs/>
          <w:sz w:val="28"/>
          <w:szCs w:val="28"/>
        </w:rPr>
      </w:pPr>
    </w:p>
    <w:p w:rsidR="0094594F" w:rsidRDefault="0094594F" w:rsidP="0094594F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参 会 回 执</w:t>
      </w:r>
    </w:p>
    <w:p w:rsidR="0094594F" w:rsidRDefault="0094594F" w:rsidP="0094594F">
      <w:pPr>
        <w:spacing w:line="360" w:lineRule="auto"/>
        <w:ind w:firstLine="450"/>
        <w:jc w:val="center"/>
        <w:rPr>
          <w:rFonts w:ascii="宋体" w:eastAsia="宋体" w:hAnsi="宋体"/>
          <w:b/>
          <w:bCs/>
          <w:sz w:val="24"/>
          <w:szCs w:val="24"/>
        </w:rPr>
      </w:pPr>
    </w:p>
    <w:p w:rsidR="0094594F" w:rsidRDefault="0094594F" w:rsidP="0094594F">
      <w:pPr>
        <w:spacing w:line="360" w:lineRule="auto"/>
        <w:ind w:firstLine="450"/>
        <w:jc w:val="center"/>
        <w:rPr>
          <w:rFonts w:ascii="宋体" w:eastAsia="宋体" w:hAnsi="宋体"/>
          <w:b/>
          <w:bCs/>
          <w:sz w:val="24"/>
          <w:szCs w:val="24"/>
        </w:rPr>
      </w:pPr>
    </w:p>
    <w:p w:rsidR="0094594F" w:rsidRDefault="0094594F" w:rsidP="0094594F">
      <w:pPr>
        <w:spacing w:line="360" w:lineRule="auto"/>
        <w:ind w:firstLine="450"/>
        <w:jc w:val="center"/>
        <w:rPr>
          <w:rFonts w:ascii="宋体" w:eastAsia="宋体" w:hAnsi="宋体"/>
          <w:b/>
          <w:bCs/>
          <w:sz w:val="24"/>
          <w:szCs w:val="24"/>
        </w:rPr>
      </w:pPr>
    </w:p>
    <w:tbl>
      <w:tblPr>
        <w:tblStyle w:val="a4"/>
        <w:tblW w:w="8330" w:type="dxa"/>
        <w:tblLayout w:type="fixed"/>
        <w:tblLook w:val="04A0"/>
      </w:tblPr>
      <w:tblGrid>
        <w:gridCol w:w="1384"/>
        <w:gridCol w:w="6946"/>
      </w:tblGrid>
      <w:tr w:rsidR="0094594F" w:rsidTr="00676825">
        <w:trPr>
          <w:trHeight w:val="756"/>
        </w:trPr>
        <w:tc>
          <w:tcPr>
            <w:tcW w:w="1384" w:type="dxa"/>
          </w:tcPr>
          <w:p w:rsidR="0094594F" w:rsidRDefault="0094594F" w:rsidP="00676825">
            <w:pPr>
              <w:wordWrap w:val="0"/>
              <w:spacing w:line="360" w:lineRule="auto"/>
              <w:jc w:val="righ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6946" w:type="dxa"/>
          </w:tcPr>
          <w:p w:rsidR="0094594F" w:rsidRDefault="0094594F" w:rsidP="00676825">
            <w:pPr>
              <w:spacing w:line="360" w:lineRule="auto"/>
              <w:jc w:val="righ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94594F" w:rsidTr="00676825">
        <w:trPr>
          <w:trHeight w:val="706"/>
        </w:trPr>
        <w:tc>
          <w:tcPr>
            <w:tcW w:w="1384" w:type="dxa"/>
          </w:tcPr>
          <w:p w:rsidR="0094594F" w:rsidRDefault="0094594F" w:rsidP="00676825">
            <w:pPr>
              <w:wordWrap w:val="0"/>
              <w:spacing w:line="360" w:lineRule="auto"/>
              <w:jc w:val="righ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单    位</w:t>
            </w:r>
          </w:p>
        </w:tc>
        <w:tc>
          <w:tcPr>
            <w:tcW w:w="6946" w:type="dxa"/>
          </w:tcPr>
          <w:p w:rsidR="0094594F" w:rsidRDefault="0094594F" w:rsidP="00676825">
            <w:pPr>
              <w:spacing w:line="360" w:lineRule="auto"/>
              <w:jc w:val="righ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94594F" w:rsidTr="00676825">
        <w:trPr>
          <w:trHeight w:val="706"/>
        </w:trPr>
        <w:tc>
          <w:tcPr>
            <w:tcW w:w="1384" w:type="dxa"/>
          </w:tcPr>
          <w:p w:rsidR="0094594F" w:rsidRDefault="0094594F" w:rsidP="00676825">
            <w:pPr>
              <w:wordWrap w:val="0"/>
              <w:spacing w:line="360" w:lineRule="auto"/>
              <w:jc w:val="righ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6946" w:type="dxa"/>
          </w:tcPr>
          <w:p w:rsidR="0094594F" w:rsidRDefault="0094594F" w:rsidP="00676825">
            <w:pPr>
              <w:spacing w:line="360" w:lineRule="auto"/>
              <w:jc w:val="righ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94594F" w:rsidTr="00676825">
        <w:trPr>
          <w:trHeight w:val="816"/>
        </w:trPr>
        <w:tc>
          <w:tcPr>
            <w:tcW w:w="1384" w:type="dxa"/>
          </w:tcPr>
          <w:p w:rsidR="0094594F" w:rsidRDefault="0094594F" w:rsidP="00676825">
            <w:pPr>
              <w:wordWrap w:val="0"/>
              <w:spacing w:line="360" w:lineRule="auto"/>
              <w:jc w:val="righ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电    话</w:t>
            </w:r>
          </w:p>
        </w:tc>
        <w:tc>
          <w:tcPr>
            <w:tcW w:w="6946" w:type="dxa"/>
          </w:tcPr>
          <w:p w:rsidR="0094594F" w:rsidRDefault="0094594F" w:rsidP="00676825">
            <w:pPr>
              <w:spacing w:line="360" w:lineRule="auto"/>
              <w:jc w:val="righ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94594F" w:rsidTr="00676825">
        <w:trPr>
          <w:trHeight w:val="726"/>
        </w:trPr>
        <w:tc>
          <w:tcPr>
            <w:tcW w:w="1384" w:type="dxa"/>
          </w:tcPr>
          <w:p w:rsidR="0094594F" w:rsidRDefault="0094594F" w:rsidP="00676825">
            <w:pPr>
              <w:wordWrap w:val="0"/>
              <w:spacing w:line="360" w:lineRule="auto"/>
              <w:jc w:val="righ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邮    箱</w:t>
            </w:r>
          </w:p>
        </w:tc>
        <w:tc>
          <w:tcPr>
            <w:tcW w:w="6946" w:type="dxa"/>
          </w:tcPr>
          <w:p w:rsidR="0094594F" w:rsidRDefault="0094594F" w:rsidP="00676825">
            <w:pPr>
              <w:spacing w:line="360" w:lineRule="auto"/>
              <w:jc w:val="righ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94594F" w:rsidTr="00676825">
        <w:trPr>
          <w:trHeight w:val="692"/>
        </w:trPr>
        <w:tc>
          <w:tcPr>
            <w:tcW w:w="1384" w:type="dxa"/>
          </w:tcPr>
          <w:p w:rsidR="0094594F" w:rsidRDefault="0094594F" w:rsidP="00676825">
            <w:pPr>
              <w:spacing w:line="360" w:lineRule="auto"/>
              <w:jc w:val="righ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是否发言</w:t>
            </w:r>
          </w:p>
        </w:tc>
        <w:tc>
          <w:tcPr>
            <w:tcW w:w="6946" w:type="dxa"/>
          </w:tcPr>
          <w:p w:rsidR="0094594F" w:rsidRDefault="0094594F" w:rsidP="00676825">
            <w:pPr>
              <w:spacing w:line="360" w:lineRule="auto"/>
              <w:jc w:val="righ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94594F" w:rsidTr="00676825">
        <w:trPr>
          <w:trHeight w:val="700"/>
        </w:trPr>
        <w:tc>
          <w:tcPr>
            <w:tcW w:w="1384" w:type="dxa"/>
          </w:tcPr>
          <w:p w:rsidR="0094594F" w:rsidRDefault="0094594F" w:rsidP="00676825">
            <w:pPr>
              <w:wordWrap w:val="0"/>
              <w:spacing w:line="360" w:lineRule="auto"/>
              <w:jc w:val="righ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    注</w:t>
            </w:r>
          </w:p>
        </w:tc>
        <w:tc>
          <w:tcPr>
            <w:tcW w:w="6946" w:type="dxa"/>
          </w:tcPr>
          <w:p w:rsidR="0094594F" w:rsidRDefault="0094594F" w:rsidP="00676825">
            <w:pPr>
              <w:spacing w:line="360" w:lineRule="auto"/>
              <w:jc w:val="righ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:rsidR="0094594F" w:rsidRDefault="0094594F" w:rsidP="0094594F">
      <w:pPr>
        <w:spacing w:line="360" w:lineRule="auto"/>
        <w:ind w:right="480"/>
        <w:rPr>
          <w:rFonts w:ascii="宋体" w:eastAsia="宋体" w:hAnsi="宋体"/>
          <w:b/>
          <w:bCs/>
          <w:sz w:val="24"/>
          <w:szCs w:val="24"/>
        </w:rPr>
      </w:pPr>
    </w:p>
    <w:p w:rsidR="0094594F" w:rsidRDefault="0094594F" w:rsidP="0094594F">
      <w:pPr>
        <w:spacing w:line="360" w:lineRule="auto"/>
        <w:ind w:right="480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注：请参会嘉宾将回执于</w:t>
      </w:r>
      <w:r>
        <w:rPr>
          <w:rFonts w:ascii="宋体" w:eastAsia="宋体" w:hAnsi="宋体"/>
          <w:b/>
          <w:bCs/>
          <w:sz w:val="24"/>
          <w:szCs w:val="24"/>
        </w:rPr>
        <w:t>10</w:t>
      </w:r>
      <w:r>
        <w:rPr>
          <w:rFonts w:ascii="宋体" w:eastAsia="宋体" w:hAnsi="宋体" w:hint="eastAsia"/>
          <w:b/>
          <w:bCs/>
          <w:sz w:val="24"/>
          <w:szCs w:val="24"/>
        </w:rPr>
        <w:t>月</w:t>
      </w:r>
      <w:r>
        <w:rPr>
          <w:rFonts w:ascii="宋体" w:eastAsia="宋体" w:hAnsi="宋体"/>
          <w:b/>
          <w:bCs/>
          <w:sz w:val="24"/>
          <w:szCs w:val="24"/>
        </w:rPr>
        <w:t>25</w:t>
      </w:r>
      <w:r>
        <w:rPr>
          <w:rFonts w:ascii="宋体" w:eastAsia="宋体" w:hAnsi="宋体" w:hint="eastAsia"/>
          <w:b/>
          <w:bCs/>
          <w:sz w:val="24"/>
          <w:szCs w:val="24"/>
        </w:rPr>
        <w:t>日前发送至</w:t>
      </w:r>
      <w:r>
        <w:rPr>
          <w:rFonts w:ascii="宋体" w:eastAsia="宋体" w:hAnsi="宋体"/>
          <w:b/>
          <w:bCs/>
          <w:sz w:val="24"/>
          <w:szCs w:val="24"/>
        </w:rPr>
        <w:t>chenghuaer@bit.edu.cn</w:t>
      </w:r>
    </w:p>
    <w:p w:rsidR="0094594F" w:rsidRDefault="0094594F" w:rsidP="0094594F">
      <w:pPr>
        <w:spacing w:line="360" w:lineRule="auto"/>
        <w:ind w:firstLine="450"/>
        <w:jc w:val="right"/>
        <w:rPr>
          <w:rFonts w:ascii="宋体" w:eastAsia="宋体" w:hAnsi="宋体"/>
          <w:b/>
          <w:bCs/>
          <w:sz w:val="24"/>
          <w:szCs w:val="24"/>
        </w:rPr>
      </w:pPr>
    </w:p>
    <w:p w:rsidR="00966100" w:rsidRPr="0094594F" w:rsidRDefault="00966100"/>
    <w:sectPr w:rsidR="00966100" w:rsidRPr="0094594F" w:rsidSect="00994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5F0" w:rsidRDefault="00A115F0" w:rsidP="00E81EAF">
      <w:r>
        <w:separator/>
      </w:r>
    </w:p>
  </w:endnote>
  <w:endnote w:type="continuationSeparator" w:id="0">
    <w:p w:rsidR="00A115F0" w:rsidRDefault="00A115F0" w:rsidP="00E81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5F0" w:rsidRDefault="00A115F0" w:rsidP="00E81EAF">
      <w:r>
        <w:separator/>
      </w:r>
    </w:p>
  </w:footnote>
  <w:footnote w:type="continuationSeparator" w:id="0">
    <w:p w:rsidR="00A115F0" w:rsidRDefault="00A115F0" w:rsidP="00E81E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594F"/>
    <w:rsid w:val="00577730"/>
    <w:rsid w:val="005C2988"/>
    <w:rsid w:val="00616B54"/>
    <w:rsid w:val="00640D2E"/>
    <w:rsid w:val="0094594F"/>
    <w:rsid w:val="00966100"/>
    <w:rsid w:val="00A115F0"/>
    <w:rsid w:val="00C5306D"/>
    <w:rsid w:val="00C9691E"/>
    <w:rsid w:val="00E13538"/>
    <w:rsid w:val="00E8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94F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94594F"/>
    <w:rPr>
      <w:color w:val="0563C1"/>
      <w:u w:val="single"/>
    </w:rPr>
  </w:style>
  <w:style w:type="table" w:styleId="a4">
    <w:name w:val="Table Grid"/>
    <w:basedOn w:val="a1"/>
    <w:uiPriority w:val="39"/>
    <w:qFormat/>
    <w:rsid w:val="0094594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E81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81EAF"/>
    <w:rPr>
      <w:rFonts w:ascii="等线" w:eastAsia="等线" w:hAnsi="等线" w:cs="宋体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81E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81EAF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ghuaer@bit.edu.cn%20%20136831081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2021-10-15T13:26:00Z</dcterms:created>
  <dcterms:modified xsi:type="dcterms:W3CDTF">2021-10-17T03:53:00Z</dcterms:modified>
</cp:coreProperties>
</file>